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B342D9" w14:textId="77777777" w:rsidR="008B611F" w:rsidRPr="004C2876" w:rsidRDefault="008B611F" w:rsidP="008B611F">
      <w:pPr>
        <w:pStyle w:val="Default"/>
        <w:rPr>
          <w:rStyle w:val="Accentuation"/>
        </w:rPr>
      </w:pPr>
    </w:p>
    <w:p w14:paraId="24184D95" w14:textId="77777777" w:rsidR="005E713D" w:rsidRPr="00206FD4" w:rsidRDefault="008B611F" w:rsidP="00206FD4">
      <w:pPr>
        <w:jc w:val="center"/>
        <w:rPr>
          <w:b/>
          <w:bCs/>
          <w:sz w:val="36"/>
          <w:szCs w:val="36"/>
        </w:rPr>
      </w:pPr>
      <w:r w:rsidRPr="00206FD4">
        <w:rPr>
          <w:b/>
          <w:bCs/>
          <w:color w:val="FF0000"/>
          <w:sz w:val="36"/>
          <w:szCs w:val="36"/>
        </w:rPr>
        <w:t xml:space="preserve">1er Octobre 2018 </w:t>
      </w:r>
      <w:r w:rsidRPr="00206FD4">
        <w:rPr>
          <w:b/>
          <w:bCs/>
          <w:sz w:val="36"/>
          <w:szCs w:val="36"/>
        </w:rPr>
        <w:t xml:space="preserve">: LA DEMATERIALISATION DES MARCHES PUBLICS </w:t>
      </w:r>
    </w:p>
    <w:p w14:paraId="5365234C" w14:textId="77777777" w:rsidR="008B611F" w:rsidRDefault="008B611F" w:rsidP="008B611F">
      <w:pPr>
        <w:pStyle w:val="Default"/>
      </w:pPr>
    </w:p>
    <w:p w14:paraId="6A07F01A" w14:textId="77777777" w:rsidR="0073759D" w:rsidRDefault="0073759D" w:rsidP="008B611F">
      <w:pPr>
        <w:pStyle w:val="Default"/>
      </w:pPr>
    </w:p>
    <w:p w14:paraId="4D92F8F3" w14:textId="77777777" w:rsidR="0073759D" w:rsidRDefault="0073759D" w:rsidP="008B611F">
      <w:pPr>
        <w:pStyle w:val="Default"/>
      </w:pPr>
    </w:p>
    <w:p w14:paraId="1A656483" w14:textId="0A4B1DCB" w:rsidR="00E42969" w:rsidRDefault="008B611F" w:rsidP="008B7F5C">
      <w:pPr>
        <w:ind w:left="-142"/>
        <w:jc w:val="both"/>
        <w:rPr>
          <w:sz w:val="22"/>
          <w:szCs w:val="22"/>
        </w:rPr>
      </w:pPr>
      <w:r w:rsidRPr="00DC6098">
        <w:rPr>
          <w:sz w:val="22"/>
          <w:szCs w:val="22"/>
        </w:rPr>
        <w:t>Les acheteurs publics seront dans l’</w:t>
      </w:r>
      <w:r w:rsidRPr="00DC6098">
        <w:rPr>
          <w:b/>
          <w:bCs/>
          <w:sz w:val="22"/>
          <w:szCs w:val="22"/>
        </w:rPr>
        <w:t xml:space="preserve">obligation de dématérialiser </w:t>
      </w:r>
      <w:r w:rsidRPr="00DC6098">
        <w:rPr>
          <w:sz w:val="22"/>
          <w:szCs w:val="22"/>
        </w:rPr>
        <w:t>la passation de leurs marchés publics</w:t>
      </w:r>
      <w:r w:rsidR="0073759D">
        <w:rPr>
          <w:sz w:val="22"/>
          <w:szCs w:val="22"/>
        </w:rPr>
        <w:t xml:space="preserve"> </w:t>
      </w:r>
      <w:r w:rsidR="0073759D" w:rsidRPr="00DA63EE">
        <w:rPr>
          <w:sz w:val="22"/>
          <w:szCs w:val="22"/>
        </w:rPr>
        <w:t>ainsi que les échanges qui y sont rattachés </w:t>
      </w:r>
      <w:r w:rsidR="0073759D" w:rsidRPr="0073759D">
        <w:rPr>
          <w:color w:val="FF0000"/>
          <w:sz w:val="22"/>
          <w:szCs w:val="22"/>
        </w:rPr>
        <w:t>:</w:t>
      </w:r>
    </w:p>
    <w:p w14:paraId="3ECDAE16" w14:textId="77777777" w:rsidR="0073759D" w:rsidRPr="00E42969" w:rsidRDefault="0073759D" w:rsidP="0073759D">
      <w:pPr>
        <w:ind w:left="-851"/>
        <w:jc w:val="both"/>
        <w:rPr>
          <w:rFonts w:eastAsiaTheme="minorHAnsi" w:cs="Arial"/>
          <w:sz w:val="22"/>
          <w:szCs w:val="22"/>
          <w:effect w:val="none"/>
          <w:lang w:eastAsia="en-US"/>
        </w:rPr>
      </w:pPr>
    </w:p>
    <w:p w14:paraId="739C5A2E" w14:textId="77777777" w:rsidR="00E42969" w:rsidRPr="00E42969" w:rsidRDefault="00E42969" w:rsidP="00E42969">
      <w:pPr>
        <w:spacing w:line="20" w:lineRule="atLeast"/>
        <w:rPr>
          <w:rFonts w:eastAsiaTheme="minorHAnsi" w:cs="Arial"/>
          <w:sz w:val="22"/>
          <w:szCs w:val="22"/>
          <w:effect w:val="none"/>
          <w:lang w:eastAsia="en-US"/>
        </w:rPr>
      </w:pPr>
      <w:r w:rsidRPr="00E42969">
        <w:rPr>
          <w:rFonts w:asciiTheme="minorHAnsi" w:eastAsiaTheme="minorHAnsi" w:hAnsiTheme="minorHAnsi" w:cstheme="minorBidi"/>
          <w:noProof/>
          <w:sz w:val="22"/>
          <w:szCs w:val="22"/>
          <w:effect w:val="non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9C9A7B" wp14:editId="76DF2DEF">
                <wp:simplePos x="0" y="0"/>
                <wp:positionH relativeFrom="column">
                  <wp:posOffset>4229100</wp:posOffset>
                </wp:positionH>
                <wp:positionV relativeFrom="paragraph">
                  <wp:posOffset>1583055</wp:posOffset>
                </wp:positionV>
                <wp:extent cx="45085" cy="45085"/>
                <wp:effectExtent l="19050" t="38100" r="31115" b="31115"/>
                <wp:wrapNone/>
                <wp:docPr id="4" name="Étoile à 5 branche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star5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Étoile à 5 branches 4" o:spid="_x0000_s1026" style="position:absolute;margin-left:333pt;margin-top:124.65pt;width:3.55pt;height:3.5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08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" path="m,17221r17221,l22543,r5321,17221l45085,17221,31153,27864r5322,17221l22543,34442,8610,45085,13932,27864,,17221xe" fillcolor="#4f81bd" strokecolor="#385d8a" strokeweight="2pt">
                <v:path arrowok="t" o:connecttype="custom" o:connectlocs="0,17221;17221,17221;22543,0;27864,17221;45085,17221;31153,27864;36475,45085;22543,34442;8610,45085;13932,27864;0,17221" o:connectangles="0,0,0,0,0,0,0,0,0,0,0"/>
              </v:shape>
            </w:pict>
          </mc:Fallback>
        </mc:AlternateContent>
      </w:r>
      <w:r w:rsidRPr="00E42969">
        <w:rPr>
          <w:rFonts w:asciiTheme="minorHAnsi" w:eastAsiaTheme="minorHAnsi" w:hAnsiTheme="minorHAnsi" w:cstheme="minorBidi"/>
          <w:noProof/>
          <w:sz w:val="22"/>
          <w:szCs w:val="22"/>
          <w:effect w:val="none"/>
        </w:rPr>
        <w:drawing>
          <wp:inline distT="0" distB="0" distL="0" distR="0" wp14:anchorId="6AF20E13" wp14:editId="6312F074">
            <wp:extent cx="5800725" cy="1885950"/>
            <wp:effectExtent l="0" t="0" r="952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8931" cy="1888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C8EE5" w14:textId="77777777" w:rsidR="00E42969" w:rsidRPr="00E42969" w:rsidRDefault="00E42969" w:rsidP="00E42969">
      <w:pPr>
        <w:spacing w:line="20" w:lineRule="atLeast"/>
        <w:rPr>
          <w:rFonts w:eastAsiaTheme="minorHAnsi" w:cs="Arial"/>
          <w:sz w:val="22"/>
          <w:szCs w:val="22"/>
          <w:effect w:val="none"/>
          <w:lang w:eastAsia="en-US"/>
        </w:rPr>
      </w:pPr>
    </w:p>
    <w:p w14:paraId="3E42CE85" w14:textId="77777777" w:rsidR="00E42969" w:rsidRPr="00E42969" w:rsidRDefault="0038409D" w:rsidP="00E42969">
      <w:pPr>
        <w:spacing w:line="20" w:lineRule="atLeast"/>
        <w:rPr>
          <w:rFonts w:eastAsiaTheme="minorHAnsi" w:cs="Arial"/>
          <w:color w:val="FF0000"/>
          <w:sz w:val="22"/>
          <w:szCs w:val="22"/>
          <w:effect w:val="none"/>
          <w:lang w:eastAsia="en-US"/>
        </w:rPr>
      </w:pPr>
      <w:r w:rsidRPr="00DA63EE">
        <w:rPr>
          <w:rFonts w:eastAsiaTheme="minorHAnsi" w:cs="Arial"/>
          <w:noProof/>
          <w:sz w:val="22"/>
          <w:szCs w:val="22"/>
          <w:effect w:val="none"/>
        </w:rPr>
        <w:drawing>
          <wp:inline distT="0" distB="0" distL="0" distR="0" wp14:anchorId="689F6E3A" wp14:editId="475489FA">
            <wp:extent cx="121920" cy="128270"/>
            <wp:effectExtent l="0" t="0" r="0" b="508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42969" w:rsidRPr="00DA63EE">
        <w:rPr>
          <w:rFonts w:eastAsiaTheme="minorHAnsi" w:cs="Arial"/>
          <w:sz w:val="22"/>
          <w:szCs w:val="22"/>
          <w:effect w:val="none"/>
          <w:lang w:eastAsia="en-US"/>
        </w:rPr>
        <w:t xml:space="preserve"> Par le biais d</w:t>
      </w:r>
      <w:r w:rsidRPr="00DA63EE">
        <w:rPr>
          <w:rFonts w:eastAsiaTheme="minorHAnsi" w:cs="Arial"/>
          <w:sz w:val="22"/>
          <w:szCs w:val="22"/>
          <w:effect w:val="none"/>
          <w:lang w:eastAsia="en-US"/>
        </w:rPr>
        <w:t>e la</w:t>
      </w:r>
      <w:r w:rsidRPr="00DA63EE">
        <w:t xml:space="preserve"> </w:t>
      </w:r>
      <w:r w:rsidRPr="00DA63EE">
        <w:rPr>
          <w:rFonts w:eastAsiaTheme="minorHAnsi" w:cs="Arial"/>
          <w:sz w:val="22"/>
          <w:szCs w:val="22"/>
          <w:effect w:val="none"/>
          <w:lang w:eastAsia="en-US"/>
        </w:rPr>
        <w:t>messagerie sécurisée intégrée au profil acheteur</w:t>
      </w:r>
      <w:r>
        <w:rPr>
          <w:rFonts w:eastAsiaTheme="minorHAnsi" w:cs="Arial"/>
          <w:color w:val="FF0000"/>
          <w:sz w:val="22"/>
          <w:szCs w:val="22"/>
          <w:effect w:val="none"/>
          <w:lang w:eastAsia="en-US"/>
        </w:rPr>
        <w:t>.</w:t>
      </w:r>
    </w:p>
    <w:p w14:paraId="23F98A4D" w14:textId="77777777" w:rsidR="00E42969" w:rsidRPr="00E42969" w:rsidRDefault="00E42969" w:rsidP="00E42969">
      <w:pPr>
        <w:spacing w:line="20" w:lineRule="atLeast"/>
        <w:rPr>
          <w:rFonts w:eastAsiaTheme="minorHAnsi" w:cs="Arial"/>
          <w:sz w:val="22"/>
          <w:szCs w:val="22"/>
          <w:effect w:val="none"/>
          <w:lang w:eastAsia="en-US"/>
        </w:rPr>
      </w:pPr>
    </w:p>
    <w:p w14:paraId="373B787A" w14:textId="77777777" w:rsidR="005564B4" w:rsidRDefault="005564B4" w:rsidP="008B7F5C">
      <w:pPr>
        <w:pStyle w:val="Default"/>
        <w:ind w:left="-142"/>
        <w:jc w:val="both"/>
        <w:rPr>
          <w:rFonts w:ascii="Arial" w:hAnsi="Arial" w:cs="Arial"/>
          <w:sz w:val="22"/>
          <w:szCs w:val="22"/>
        </w:rPr>
      </w:pPr>
      <w:r w:rsidRPr="00DC6098">
        <w:rPr>
          <w:rFonts w:ascii="Arial" w:hAnsi="Arial" w:cs="Arial"/>
          <w:sz w:val="22"/>
          <w:szCs w:val="22"/>
        </w:rPr>
        <w:t xml:space="preserve">Le </w:t>
      </w:r>
      <w:r w:rsidR="000F729E">
        <w:rPr>
          <w:rFonts w:ascii="Arial" w:hAnsi="Arial" w:cs="Arial"/>
          <w:sz w:val="22"/>
          <w:szCs w:val="22"/>
        </w:rPr>
        <w:t>profil acheteur utilisé par le G</w:t>
      </w:r>
      <w:r w:rsidRPr="00DC6098">
        <w:rPr>
          <w:rFonts w:ascii="Arial" w:hAnsi="Arial" w:cs="Arial"/>
          <w:sz w:val="22"/>
          <w:szCs w:val="22"/>
        </w:rPr>
        <w:t>roupe V</w:t>
      </w:r>
      <w:r w:rsidR="000F729E">
        <w:rPr>
          <w:rFonts w:ascii="Arial" w:hAnsi="Arial" w:cs="Arial"/>
          <w:sz w:val="22"/>
          <w:szCs w:val="22"/>
        </w:rPr>
        <w:t>alophis</w:t>
      </w:r>
      <w:r w:rsidRPr="00DC6098">
        <w:rPr>
          <w:rFonts w:ascii="Arial" w:hAnsi="Arial" w:cs="Arial"/>
          <w:sz w:val="22"/>
          <w:szCs w:val="22"/>
        </w:rPr>
        <w:t xml:space="preserve"> est</w:t>
      </w:r>
      <w:r w:rsidR="0073759D">
        <w:rPr>
          <w:rFonts w:ascii="Arial" w:hAnsi="Arial" w:cs="Arial"/>
          <w:sz w:val="22"/>
          <w:szCs w:val="22"/>
        </w:rPr>
        <w:t xml:space="preserve"> Achatpublic.com</w:t>
      </w:r>
      <w:r w:rsidR="00DA63EE">
        <w:rPr>
          <w:rFonts w:ascii="Arial" w:hAnsi="Arial" w:cs="Arial"/>
          <w:sz w:val="22"/>
          <w:szCs w:val="22"/>
        </w:rPr>
        <w:t>, i</w:t>
      </w:r>
      <w:r w:rsidRPr="00DC6098">
        <w:rPr>
          <w:rFonts w:ascii="Arial" w:hAnsi="Arial" w:cs="Arial"/>
          <w:sz w:val="22"/>
          <w:szCs w:val="22"/>
        </w:rPr>
        <w:t>l est accessible :</w:t>
      </w:r>
    </w:p>
    <w:p w14:paraId="7F89A540" w14:textId="77777777" w:rsidR="00DA63EE" w:rsidRPr="00DC6098" w:rsidRDefault="00DA63EE" w:rsidP="0073759D">
      <w:pPr>
        <w:pStyle w:val="Default"/>
        <w:ind w:left="-851"/>
        <w:jc w:val="both"/>
        <w:rPr>
          <w:rFonts w:ascii="Arial" w:hAnsi="Arial" w:cs="Arial"/>
          <w:sz w:val="22"/>
          <w:szCs w:val="22"/>
        </w:rPr>
      </w:pPr>
    </w:p>
    <w:p w14:paraId="5E958CA6" w14:textId="77777777" w:rsidR="005564B4" w:rsidRPr="00DC6098" w:rsidRDefault="005564B4" w:rsidP="005564B4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C6098">
        <w:rPr>
          <w:rFonts w:ascii="Arial" w:hAnsi="Arial" w:cs="Arial"/>
          <w:sz w:val="22"/>
          <w:szCs w:val="22"/>
        </w:rPr>
        <w:t xml:space="preserve">A cette adresse : </w:t>
      </w:r>
      <w:hyperlink r:id="rId15" w:history="1">
        <w:r w:rsidR="00BC2E41" w:rsidRPr="00FE2853">
          <w:rPr>
            <w:rStyle w:val="Lienhypertexte"/>
            <w:rFonts w:ascii="Arial" w:hAnsi="Arial" w:cs="Arial"/>
            <w:sz w:val="22"/>
            <w:szCs w:val="22"/>
          </w:rPr>
          <w:t>https://www.achatpublic.com/</w:t>
        </w:r>
      </w:hyperlink>
    </w:p>
    <w:p w14:paraId="2A4194A6" w14:textId="77777777" w:rsidR="005564B4" w:rsidRPr="00DC6098" w:rsidRDefault="005564B4" w:rsidP="00BE0FEB">
      <w:pPr>
        <w:pStyle w:val="Default"/>
        <w:rPr>
          <w:rFonts w:ascii="Arial" w:hAnsi="Arial" w:cs="Arial"/>
          <w:b/>
          <w:sz w:val="22"/>
          <w:szCs w:val="22"/>
        </w:rPr>
      </w:pPr>
      <w:r w:rsidRPr="00DC6098">
        <w:rPr>
          <w:rFonts w:ascii="Arial" w:hAnsi="Arial" w:cs="Arial"/>
          <w:b/>
          <w:sz w:val="22"/>
          <w:szCs w:val="22"/>
        </w:rPr>
        <w:t>Ou</w:t>
      </w:r>
    </w:p>
    <w:p w14:paraId="30F05DB3" w14:textId="77777777" w:rsidR="005564B4" w:rsidRPr="00206FD4" w:rsidRDefault="005564B4" w:rsidP="005564B4">
      <w:pPr>
        <w:pStyle w:val="Default"/>
        <w:numPr>
          <w:ilvl w:val="0"/>
          <w:numId w:val="1"/>
        </w:numPr>
        <w:rPr>
          <w:rFonts w:ascii="Arial" w:hAnsi="Arial" w:cs="Arial"/>
        </w:rPr>
      </w:pPr>
      <w:r w:rsidRPr="00DC6098">
        <w:rPr>
          <w:rFonts w:ascii="Arial" w:hAnsi="Arial" w:cs="Arial"/>
          <w:sz w:val="22"/>
          <w:szCs w:val="22"/>
        </w:rPr>
        <w:t>Via le site</w:t>
      </w:r>
      <w:r w:rsidR="0073759D">
        <w:rPr>
          <w:rFonts w:ascii="Arial" w:hAnsi="Arial" w:cs="Arial"/>
          <w:sz w:val="22"/>
          <w:szCs w:val="22"/>
        </w:rPr>
        <w:t xml:space="preserve"> </w:t>
      </w:r>
      <w:r w:rsidR="0073759D" w:rsidRPr="00DA63EE">
        <w:rPr>
          <w:rFonts w:ascii="Arial" w:hAnsi="Arial" w:cs="Arial"/>
          <w:color w:val="auto"/>
          <w:sz w:val="22"/>
          <w:szCs w:val="22"/>
        </w:rPr>
        <w:t>internet du G</w:t>
      </w:r>
      <w:r w:rsidRPr="00DA63EE">
        <w:rPr>
          <w:rFonts w:ascii="Arial" w:hAnsi="Arial" w:cs="Arial"/>
          <w:color w:val="auto"/>
          <w:sz w:val="22"/>
          <w:szCs w:val="22"/>
        </w:rPr>
        <w:t>roupe</w:t>
      </w:r>
      <w:r w:rsidR="009C6FDE" w:rsidRPr="00DA63EE">
        <w:rPr>
          <w:rFonts w:ascii="Arial" w:hAnsi="Arial" w:cs="Arial"/>
          <w:color w:val="auto"/>
          <w:sz w:val="22"/>
          <w:szCs w:val="22"/>
        </w:rPr>
        <w:t xml:space="preserve"> </w:t>
      </w:r>
      <w:r w:rsidR="0073759D" w:rsidRPr="00DA63EE">
        <w:rPr>
          <w:rFonts w:ascii="Arial" w:hAnsi="Arial" w:cs="Arial"/>
          <w:color w:val="auto"/>
          <w:sz w:val="22"/>
          <w:szCs w:val="22"/>
        </w:rPr>
        <w:t>V</w:t>
      </w:r>
      <w:r w:rsidR="009C6FDE" w:rsidRPr="00DA63EE">
        <w:rPr>
          <w:rFonts w:ascii="Arial" w:hAnsi="Arial" w:cs="Arial"/>
          <w:color w:val="auto"/>
          <w:sz w:val="22"/>
          <w:szCs w:val="22"/>
        </w:rPr>
        <w:t xml:space="preserve">alophis </w:t>
      </w:r>
      <w:r w:rsidRPr="00DC6098">
        <w:rPr>
          <w:rFonts w:ascii="Arial" w:hAnsi="Arial" w:cs="Arial"/>
          <w:sz w:val="22"/>
          <w:szCs w:val="22"/>
        </w:rPr>
        <w:t xml:space="preserve">et les consultations en cours : </w:t>
      </w:r>
      <w:hyperlink r:id="rId16" w:history="1">
        <w:r w:rsidRPr="00DC6098">
          <w:rPr>
            <w:rStyle w:val="Lienhypertexte"/>
            <w:rFonts w:ascii="Arial" w:hAnsi="Arial" w:cs="Arial"/>
            <w:sz w:val="22"/>
            <w:szCs w:val="22"/>
          </w:rPr>
          <w:t>https://www.groupevalophis.fr/vous-etes-un-professionnel/les-avis-de-marches-publics</w:t>
        </w:r>
      </w:hyperlink>
    </w:p>
    <w:p w14:paraId="10477B1D" w14:textId="77777777" w:rsidR="005564B4" w:rsidRDefault="005564B4" w:rsidP="00BE0FEB">
      <w:pPr>
        <w:pStyle w:val="Default"/>
      </w:pPr>
    </w:p>
    <w:p w14:paraId="214ACE45" w14:textId="77777777" w:rsidR="00BE0FEB" w:rsidRPr="00206FD4" w:rsidRDefault="00BE0FEB" w:rsidP="00206FD4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206FD4">
        <w:rPr>
          <w:rFonts w:ascii="Arial" w:hAnsi="Arial" w:cs="Arial"/>
          <w:b/>
          <w:bCs/>
          <w:sz w:val="28"/>
          <w:szCs w:val="28"/>
        </w:rPr>
        <w:t>COMMENT VOUS PREPARER ?</w:t>
      </w:r>
    </w:p>
    <w:p w14:paraId="4DD7F286" w14:textId="77777777" w:rsidR="005564B4" w:rsidRDefault="00BC2E41" w:rsidP="00BE0FEB">
      <w:pPr>
        <w:ind w:left="-851"/>
        <w:jc w:val="center"/>
        <w:rPr>
          <w:b/>
          <w:bCs/>
          <w:sz w:val="28"/>
          <w:szCs w:val="28"/>
        </w:rPr>
      </w:pPr>
      <w:r w:rsidRPr="00DC6098">
        <w:rPr>
          <w:rFonts w:ascii="Britannic Bold" w:hAnsi="Britannic Bold" w:cs="Britannic Bol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3E0CAC" wp14:editId="1478D597">
                <wp:simplePos x="0" y="0"/>
                <wp:positionH relativeFrom="column">
                  <wp:posOffset>62230</wp:posOffset>
                </wp:positionH>
                <wp:positionV relativeFrom="paragraph">
                  <wp:posOffset>118745</wp:posOffset>
                </wp:positionV>
                <wp:extent cx="5791200" cy="333375"/>
                <wp:effectExtent l="0" t="0" r="19050" b="28575"/>
                <wp:wrapNone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D1165" w14:textId="77777777" w:rsidR="00DC6098" w:rsidRPr="00DC6098" w:rsidRDefault="00DC6098" w:rsidP="00DC6098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DC6098">
                              <w:rPr>
                                <w:rFonts w:ascii="Britannic Bold" w:hAnsi="Britannic Bold" w:cs="Britannic Bold"/>
                                <w:color w:val="FFFFFF" w:themeColor="background1"/>
                                <w:sz w:val="28"/>
                                <w:szCs w:val="28"/>
                              </w:rPr>
                              <w:t>Effectuez les vérifications techniques préalables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.9pt;margin-top:9.35pt;width:456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" fillcolor="#a5a5a5 [2092]">
                <v:textbox>
                  <w:txbxContent>
                    <w:p w14:paraId="358D1165" w14:textId="77777777" w:rsidR="00DC6098" w:rsidRPr="00DC6098" w:rsidRDefault="00DC6098" w:rsidP="00DC6098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DC6098">
                        <w:rPr>
                          <w:rFonts w:ascii="Britannic Bold" w:hAnsi="Britannic Bold" w:cs="Britannic Bold"/>
                          <w:color w:val="FFFFFF" w:themeColor="background1"/>
                          <w:sz w:val="28"/>
                          <w:szCs w:val="28"/>
                        </w:rPr>
                        <w:t>Effectuez les vérifications techniques préalables</w:t>
                      </w:r>
                    </w:p>
                  </w:txbxContent>
                </v:textbox>
              </v:shape>
            </w:pict>
          </mc:Fallback>
        </mc:AlternateContent>
      </w:r>
      <w:r w:rsidR="00DC6098">
        <w:rPr>
          <w:rFonts w:ascii="Britannic Bold" w:hAnsi="Britannic Bold" w:cs="Britannic Bold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A6B0AF" wp14:editId="67D51791">
                <wp:simplePos x="0" y="0"/>
                <wp:positionH relativeFrom="column">
                  <wp:posOffset>-347345</wp:posOffset>
                </wp:positionH>
                <wp:positionV relativeFrom="paragraph">
                  <wp:posOffset>45720</wp:posOffset>
                </wp:positionV>
                <wp:extent cx="457200" cy="457200"/>
                <wp:effectExtent l="0" t="0" r="19050" b="19050"/>
                <wp:wrapNone/>
                <wp:docPr id="12" name="Organigramme : Connecteu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C99AA9" w14:textId="77777777" w:rsidR="00AE4E63" w:rsidRDefault="00AE4E63" w:rsidP="00AE4E63">
                            <w:pPr>
                              <w:jc w:val="center"/>
                            </w:pPr>
                            <w:r w:rsidRPr="00A6363B">
                              <w:rPr>
                                <w:b/>
                                <w:color w:val="1F497D" w:themeColor="text2"/>
                                <w:sz w:val="24"/>
                              </w:rPr>
                              <w:t>1</w:t>
                            </w:r>
                            <w:r w:rsidRPr="00A6363B">
                              <w:rPr>
                                <w:b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Organigramme : Connecteur 12" o:spid="_x0000_s1027" type="#_x0000_t120" style="position:absolute;left:0;text-align:left;margin-left:-27.35pt;margin-top:3.6pt;width:36pt;height:3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" fillcolor="white [3212]" strokecolor="#243f60 [1604]" strokeweight="2pt">
                <v:textbox>
                  <w:txbxContent>
                    <w:p w14:paraId="7BC99AA9" w14:textId="77777777" w:rsidR="00AE4E63" w:rsidRDefault="00AE4E63" w:rsidP="00AE4E63">
                      <w:pPr>
                        <w:jc w:val="center"/>
                      </w:pPr>
                      <w:r w:rsidRPr="00A6363B">
                        <w:rPr>
                          <w:b/>
                          <w:color w:val="1F497D" w:themeColor="text2"/>
                          <w:sz w:val="24"/>
                        </w:rPr>
                        <w:t>1</w:t>
                      </w:r>
                      <w:r w:rsidRPr="00A6363B">
                        <w:rPr>
                          <w:b/>
                          <w:sz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707FE721" w14:textId="77777777" w:rsidR="009C6FDE" w:rsidRPr="00DC6098" w:rsidRDefault="009C6FDE" w:rsidP="009C6FDE">
      <w:pPr>
        <w:ind w:right="-851"/>
        <w:rPr>
          <w:rFonts w:ascii="Britannic Bold" w:hAnsi="Britannic Bold" w:cs="Britannic Bold"/>
          <w:sz w:val="28"/>
          <w:szCs w:val="28"/>
        </w:rPr>
      </w:pPr>
      <w:r w:rsidRPr="00DC6098">
        <w:rPr>
          <w:rFonts w:ascii="Britannic Bold" w:hAnsi="Britannic Bold" w:cs="Britannic Bold"/>
          <w:sz w:val="28"/>
          <w:szCs w:val="28"/>
        </w:rPr>
        <w:t xml:space="preserve"> </w:t>
      </w:r>
    </w:p>
    <w:p w14:paraId="75D2BEC4" w14:textId="77777777" w:rsidR="009C6FDE" w:rsidRDefault="009C6FDE" w:rsidP="009C6FDE">
      <w:pPr>
        <w:ind w:left="-851"/>
        <w:rPr>
          <w:rFonts w:ascii="Britannic Bold" w:hAnsi="Britannic Bold" w:cs="Britannic Bold"/>
          <w:color w:val="FFFFFF" w:themeColor="background1"/>
          <w:sz w:val="28"/>
          <w:szCs w:val="28"/>
        </w:rPr>
      </w:pPr>
    </w:p>
    <w:p w14:paraId="30ED670E" w14:textId="182AB841" w:rsidR="009C6FDE" w:rsidRPr="00DC6098" w:rsidRDefault="009C6FDE" w:rsidP="0038409D">
      <w:pPr>
        <w:ind w:left="-146"/>
        <w:jc w:val="both"/>
        <w:rPr>
          <w:rFonts w:cs="Arial"/>
          <w:color w:val="000000"/>
          <w:sz w:val="22"/>
          <w:szCs w:val="22"/>
        </w:rPr>
      </w:pPr>
      <w:r w:rsidRPr="00DC6098">
        <w:rPr>
          <w:rFonts w:cs="Arial"/>
          <w:sz w:val="22"/>
          <w:szCs w:val="22"/>
        </w:rPr>
        <w:t>Afin de vous assure</w:t>
      </w:r>
      <w:r w:rsidRPr="00DC6098">
        <w:rPr>
          <w:rFonts w:cs="Arial"/>
          <w:color w:val="000000"/>
          <w:sz w:val="22"/>
          <w:szCs w:val="22"/>
        </w:rPr>
        <w:t>r du bon fonctionnement général</w:t>
      </w:r>
      <w:r w:rsidR="008B7F5C">
        <w:rPr>
          <w:rFonts w:cs="Arial"/>
          <w:color w:val="000000"/>
          <w:sz w:val="22"/>
          <w:szCs w:val="22"/>
        </w:rPr>
        <w:t>,</w:t>
      </w:r>
      <w:r w:rsidRPr="00DC6098">
        <w:rPr>
          <w:rFonts w:ascii="Britannic Bold" w:hAnsi="Britannic Bold" w:cs="Britannic Bold"/>
          <w:color w:val="000000"/>
          <w:sz w:val="22"/>
          <w:szCs w:val="22"/>
        </w:rPr>
        <w:t xml:space="preserve"> </w:t>
      </w:r>
      <w:r w:rsidRPr="00DC6098">
        <w:rPr>
          <w:rFonts w:cs="Arial"/>
          <w:color w:val="000000"/>
          <w:sz w:val="22"/>
          <w:szCs w:val="22"/>
        </w:rPr>
        <w:t xml:space="preserve">il est conseillé d’effectuer sur le profil acheteur </w:t>
      </w:r>
      <w:r w:rsidRPr="00DA63EE">
        <w:rPr>
          <w:rFonts w:cs="Arial"/>
          <w:sz w:val="22"/>
          <w:szCs w:val="22"/>
        </w:rPr>
        <w:t>les</w:t>
      </w:r>
      <w:r w:rsidR="00E42969" w:rsidRPr="00DA63EE">
        <w:rPr>
          <w:rFonts w:cs="Arial"/>
          <w:sz w:val="22"/>
          <w:szCs w:val="22"/>
        </w:rPr>
        <w:t xml:space="preserve"> démarches et </w:t>
      </w:r>
      <w:r w:rsidRPr="00DC6098">
        <w:rPr>
          <w:rFonts w:cs="Arial"/>
          <w:color w:val="000000"/>
          <w:sz w:val="22"/>
          <w:szCs w:val="22"/>
        </w:rPr>
        <w:t>vérifications suivantes :</w:t>
      </w:r>
    </w:p>
    <w:p w14:paraId="1E9755AF" w14:textId="66046958" w:rsidR="009C6FDE" w:rsidRPr="00DA63EE" w:rsidRDefault="009C6FDE" w:rsidP="0038409D">
      <w:pPr>
        <w:pStyle w:val="Paragraphedeliste"/>
        <w:numPr>
          <w:ilvl w:val="0"/>
          <w:numId w:val="1"/>
        </w:numPr>
        <w:jc w:val="both"/>
        <w:rPr>
          <w:rFonts w:cs="Arial"/>
          <w:b/>
          <w:color w:val="000000"/>
          <w:sz w:val="22"/>
          <w:szCs w:val="22"/>
        </w:rPr>
      </w:pPr>
      <w:r w:rsidRPr="00DC6098">
        <w:rPr>
          <w:rFonts w:cs="Arial"/>
          <w:color w:val="000000"/>
          <w:sz w:val="22"/>
          <w:szCs w:val="22"/>
        </w:rPr>
        <w:t xml:space="preserve">Accès au profil acheteur : </w:t>
      </w:r>
      <w:hyperlink r:id="rId17" w:history="1">
        <w:r w:rsidRPr="00DC6098">
          <w:rPr>
            <w:rStyle w:val="Lienhypertexte"/>
            <w:rFonts w:cs="Arial"/>
            <w:sz w:val="22"/>
            <w:szCs w:val="22"/>
          </w:rPr>
          <w:t>www.achatpublic.com</w:t>
        </w:r>
      </w:hyperlink>
      <w:r w:rsidRPr="00DC6098">
        <w:rPr>
          <w:rFonts w:cs="Arial"/>
          <w:color w:val="000000"/>
          <w:sz w:val="22"/>
          <w:szCs w:val="22"/>
        </w:rPr>
        <w:t xml:space="preserve"> (</w:t>
      </w:r>
      <w:r w:rsidR="00D31ECA">
        <w:rPr>
          <w:rFonts w:cs="Arial"/>
          <w:b/>
          <w:color w:val="000000"/>
          <w:sz w:val="22"/>
          <w:szCs w:val="22"/>
        </w:rPr>
        <w:t xml:space="preserve">accès « vous êtes une </w:t>
      </w:r>
      <w:bookmarkStart w:id="0" w:name="_GoBack"/>
      <w:bookmarkEnd w:id="0"/>
      <w:r w:rsidRPr="00DA63EE">
        <w:rPr>
          <w:rFonts w:cs="Arial"/>
          <w:b/>
          <w:color w:val="000000"/>
          <w:sz w:val="22"/>
          <w:szCs w:val="22"/>
        </w:rPr>
        <w:t>entreprise » /répondez aux consultations)</w:t>
      </w:r>
    </w:p>
    <w:p w14:paraId="2EBEECFF" w14:textId="77777777" w:rsidR="009C6FDE" w:rsidRPr="00DC6098" w:rsidRDefault="009C6FDE" w:rsidP="0038409D">
      <w:pPr>
        <w:pStyle w:val="Paragraphedeliste"/>
        <w:numPr>
          <w:ilvl w:val="0"/>
          <w:numId w:val="1"/>
        </w:numPr>
        <w:jc w:val="both"/>
        <w:rPr>
          <w:rFonts w:cs="Arial"/>
          <w:color w:val="000000"/>
          <w:sz w:val="22"/>
          <w:szCs w:val="22"/>
        </w:rPr>
      </w:pPr>
      <w:r w:rsidRPr="00DC6098">
        <w:rPr>
          <w:rFonts w:cs="Arial"/>
          <w:color w:val="000000"/>
          <w:sz w:val="22"/>
          <w:szCs w:val="22"/>
        </w:rPr>
        <w:t>Création d’un compte</w:t>
      </w:r>
    </w:p>
    <w:p w14:paraId="6D96C4FB" w14:textId="77777777" w:rsidR="009C6FDE" w:rsidRPr="00DC6098" w:rsidRDefault="009C6FDE" w:rsidP="0038409D">
      <w:pPr>
        <w:pStyle w:val="Paragraphedeliste"/>
        <w:numPr>
          <w:ilvl w:val="0"/>
          <w:numId w:val="1"/>
        </w:numPr>
        <w:jc w:val="both"/>
        <w:rPr>
          <w:rFonts w:cs="Arial"/>
          <w:color w:val="000000"/>
          <w:sz w:val="22"/>
          <w:szCs w:val="22"/>
        </w:rPr>
      </w:pPr>
      <w:r w:rsidRPr="00DC6098">
        <w:rPr>
          <w:rFonts w:cs="Arial"/>
          <w:color w:val="000000"/>
          <w:sz w:val="22"/>
          <w:szCs w:val="22"/>
        </w:rPr>
        <w:t xml:space="preserve">Test des </w:t>
      </w:r>
      <w:r w:rsidR="00DA63EE" w:rsidRPr="00DC6098">
        <w:rPr>
          <w:rFonts w:cs="Arial"/>
          <w:color w:val="000000"/>
          <w:sz w:val="22"/>
          <w:szCs w:val="22"/>
        </w:rPr>
        <w:t>pré</w:t>
      </w:r>
      <w:r w:rsidR="00DA63EE">
        <w:rPr>
          <w:rFonts w:cs="Arial"/>
          <w:color w:val="000000"/>
          <w:sz w:val="22"/>
          <w:szCs w:val="22"/>
        </w:rPr>
        <w:t>r</w:t>
      </w:r>
      <w:r w:rsidR="00DA63EE" w:rsidRPr="00DC6098">
        <w:rPr>
          <w:rFonts w:cs="Arial"/>
          <w:color w:val="000000"/>
          <w:sz w:val="22"/>
          <w:szCs w:val="22"/>
        </w:rPr>
        <w:t>equis</w:t>
      </w:r>
      <w:r w:rsidRPr="00DC6098">
        <w:rPr>
          <w:rFonts w:cs="Arial"/>
          <w:color w:val="000000"/>
          <w:sz w:val="22"/>
          <w:szCs w:val="22"/>
        </w:rPr>
        <w:t xml:space="preserve"> techniques</w:t>
      </w:r>
    </w:p>
    <w:p w14:paraId="4C0FC2ED" w14:textId="77777777" w:rsidR="009C6FDE" w:rsidRDefault="009C6FDE" w:rsidP="009C6FDE">
      <w:pPr>
        <w:pStyle w:val="Paragraphedeliste"/>
        <w:numPr>
          <w:ilvl w:val="0"/>
          <w:numId w:val="1"/>
        </w:numPr>
        <w:rPr>
          <w:rFonts w:cs="Arial"/>
          <w:color w:val="000000"/>
          <w:sz w:val="22"/>
          <w:szCs w:val="22"/>
        </w:rPr>
      </w:pPr>
      <w:r w:rsidRPr="00DC6098">
        <w:rPr>
          <w:rFonts w:cs="Arial"/>
          <w:color w:val="000000"/>
          <w:sz w:val="22"/>
          <w:szCs w:val="22"/>
        </w:rPr>
        <w:t>Accès à la consultation test</w:t>
      </w:r>
    </w:p>
    <w:p w14:paraId="13B5CD99" w14:textId="77777777" w:rsidR="0074428A" w:rsidRDefault="0074428A" w:rsidP="0074428A">
      <w:pPr>
        <w:rPr>
          <w:rFonts w:cs="Arial"/>
          <w:color w:val="000000"/>
          <w:sz w:val="22"/>
          <w:szCs w:val="22"/>
        </w:rPr>
      </w:pPr>
    </w:p>
    <w:p w14:paraId="409D35B5" w14:textId="77777777" w:rsidR="009C6FDE" w:rsidRPr="009C6FDE" w:rsidRDefault="00E42969" w:rsidP="00BE0FEB">
      <w:pPr>
        <w:ind w:left="-851"/>
        <w:jc w:val="center"/>
        <w:rPr>
          <w:rFonts w:ascii="Britannic Bold" w:hAnsi="Britannic Bold" w:cs="Britannic Bold"/>
          <w:color w:val="000000"/>
          <w:sz w:val="24"/>
          <w:szCs w:val="24"/>
        </w:rPr>
      </w:pPr>
      <w:r w:rsidRPr="00206FD4">
        <w:rPr>
          <w:rFonts w:ascii="Britannic Bold" w:hAnsi="Britannic Bold" w:cs="Britannic Bol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F60863" wp14:editId="1DACC1B1">
                <wp:simplePos x="0" y="0"/>
                <wp:positionH relativeFrom="column">
                  <wp:posOffset>62230</wp:posOffset>
                </wp:positionH>
                <wp:positionV relativeFrom="paragraph">
                  <wp:posOffset>121920</wp:posOffset>
                </wp:positionV>
                <wp:extent cx="5791200" cy="285750"/>
                <wp:effectExtent l="0" t="0" r="19050" b="19050"/>
                <wp:wrapNone/>
                <wp:docPr id="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70747" w14:textId="77777777" w:rsidR="00206FD4" w:rsidRPr="00206FD4" w:rsidRDefault="00206FD4" w:rsidP="00206FD4">
                            <w:pPr>
                              <w:tabs>
                                <w:tab w:val="left" w:pos="0"/>
                                <w:tab w:val="left" w:pos="142"/>
                                <w:tab w:val="left" w:pos="1418"/>
                                <w:tab w:val="center" w:pos="4536"/>
                              </w:tabs>
                              <w:jc w:val="center"/>
                              <w:rPr>
                                <w:rFonts w:ascii="Britannic Bold" w:hAnsi="Britannic Bold" w:cs="Britannic Bold"/>
                                <w:color w:val="FFFFFF" w:themeColor="background1"/>
                                <w:sz w:val="28"/>
                                <w:szCs w:val="28"/>
                                <w:highlight w:val="darkGray"/>
                              </w:rPr>
                            </w:pPr>
                            <w:r w:rsidRPr="00206FD4">
                              <w:rPr>
                                <w:rFonts w:ascii="Britannic Bold" w:hAnsi="Britannic Bold" w:cs="Britannic Bold"/>
                                <w:color w:val="FFFFFF" w:themeColor="background1"/>
                                <w:sz w:val="28"/>
                                <w:szCs w:val="28"/>
                              </w:rPr>
                              <w:t>Familiarisez-vous avec les fonctionnalités de la plateforme</w:t>
                            </w:r>
                          </w:p>
                          <w:p w14:paraId="4F4EFB38" w14:textId="77777777" w:rsidR="00206FD4" w:rsidRDefault="00206FD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.9pt;margin-top:9.6pt;width:456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" fillcolor="#a5a5a5 [2092]">
                <v:textbox>
                  <w:txbxContent>
                    <w:p w14:paraId="17270747" w14:textId="77777777" w:rsidR="00206FD4" w:rsidRPr="00206FD4" w:rsidRDefault="00206FD4" w:rsidP="00206FD4">
                      <w:pPr>
                        <w:tabs>
                          <w:tab w:val="left" w:pos="0"/>
                          <w:tab w:val="left" w:pos="142"/>
                          <w:tab w:val="left" w:pos="1418"/>
                          <w:tab w:val="center" w:pos="4536"/>
                        </w:tabs>
                        <w:jc w:val="center"/>
                        <w:rPr>
                          <w:rFonts w:ascii="Britannic Bold" w:hAnsi="Britannic Bold" w:cs="Britannic Bold"/>
                          <w:color w:val="FFFFFF" w:themeColor="background1"/>
                          <w:sz w:val="28"/>
                          <w:szCs w:val="28"/>
                          <w:highlight w:val="darkGray"/>
                        </w:rPr>
                      </w:pPr>
                      <w:r w:rsidRPr="00206FD4">
                        <w:rPr>
                          <w:rFonts w:ascii="Britannic Bold" w:hAnsi="Britannic Bold" w:cs="Britannic Bold"/>
                          <w:color w:val="FFFFFF" w:themeColor="background1"/>
                          <w:sz w:val="28"/>
                          <w:szCs w:val="28"/>
                        </w:rPr>
                        <w:t>Familiarisez-vous avec les fonctionnalités de la plateforme</w:t>
                      </w:r>
                    </w:p>
                    <w:p w14:paraId="4F4EFB38" w14:textId="77777777" w:rsidR="00206FD4" w:rsidRDefault="00206FD4"/>
                  </w:txbxContent>
                </v:textbox>
              </v:shape>
            </w:pict>
          </mc:Fallback>
        </mc:AlternateContent>
      </w:r>
      <w:r w:rsidR="00DC6098">
        <w:rPr>
          <w:rFonts w:ascii="Britannic Bold" w:hAnsi="Britannic Bold" w:cs="Britannic Bold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8F6338" wp14:editId="22DE0C80">
                <wp:simplePos x="0" y="0"/>
                <wp:positionH relativeFrom="column">
                  <wp:posOffset>-347345</wp:posOffset>
                </wp:positionH>
                <wp:positionV relativeFrom="paragraph">
                  <wp:posOffset>30480</wp:posOffset>
                </wp:positionV>
                <wp:extent cx="457200" cy="457200"/>
                <wp:effectExtent l="0" t="0" r="19050" b="19050"/>
                <wp:wrapNone/>
                <wp:docPr id="15" name="Organigramme : Connecteu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0B12DC" w14:textId="77777777" w:rsidR="009C6FDE" w:rsidRDefault="009C6FDE" w:rsidP="00AE4E63">
                            <w:pPr>
                              <w:jc w:val="center"/>
                            </w:pPr>
                            <w:r>
                              <w:rPr>
                                <w:b/>
                                <w:color w:val="1F497D" w:themeColor="text2"/>
                                <w:sz w:val="24"/>
                              </w:rPr>
                              <w:t>2</w:t>
                            </w:r>
                            <w:r w:rsidRPr="00A6363B">
                              <w:rPr>
                                <w:b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rganigramme : Connecteur 15" o:spid="_x0000_s1029" type="#_x0000_t120" style="position:absolute;left:0;text-align:left;margin-left:-27.35pt;margin-top:2.4pt;width:36pt;height:3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" fillcolor="white [3212]" strokecolor="#243f60 [1604]" strokeweight="2pt">
                <v:textbox>
                  <w:txbxContent>
                    <w:p w14:paraId="760B12DC" w14:textId="77777777" w:rsidR="009C6FDE" w:rsidRDefault="009C6FDE" w:rsidP="00AE4E63">
                      <w:pPr>
                        <w:jc w:val="center"/>
                      </w:pPr>
                      <w:r>
                        <w:rPr>
                          <w:b/>
                          <w:color w:val="1F497D" w:themeColor="text2"/>
                          <w:sz w:val="24"/>
                        </w:rPr>
                        <w:t>2</w:t>
                      </w:r>
                      <w:r w:rsidRPr="00A6363B">
                        <w:rPr>
                          <w:b/>
                          <w:sz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6A223366" w14:textId="77777777" w:rsidR="003D361D" w:rsidRPr="003D361D" w:rsidRDefault="003D361D" w:rsidP="003D361D">
      <w:pPr>
        <w:autoSpaceDE w:val="0"/>
        <w:autoSpaceDN w:val="0"/>
        <w:adjustRightInd w:val="0"/>
        <w:rPr>
          <w:rFonts w:ascii="Britannic Bold" w:hAnsi="Britannic Bold" w:cs="Britannic Bold"/>
          <w:color w:val="000000"/>
          <w:sz w:val="24"/>
          <w:szCs w:val="24"/>
        </w:rPr>
      </w:pPr>
    </w:p>
    <w:p w14:paraId="3D1AB74E" w14:textId="77777777" w:rsidR="00D72BC9" w:rsidRDefault="00D72BC9" w:rsidP="003D361D">
      <w:pPr>
        <w:ind w:left="-851"/>
        <w:jc w:val="center"/>
        <w:rPr>
          <w:rFonts w:ascii="Britannic Bold" w:hAnsi="Britannic Bold" w:cs="Britannic Bold"/>
          <w:color w:val="FFFFFF" w:themeColor="background1"/>
          <w:sz w:val="28"/>
          <w:szCs w:val="28"/>
        </w:rPr>
      </w:pPr>
    </w:p>
    <w:p w14:paraId="44F710B7" w14:textId="77777777" w:rsidR="00DC6098" w:rsidRDefault="00D72BC9" w:rsidP="008B7F5C">
      <w:pPr>
        <w:ind w:left="-142"/>
        <w:jc w:val="both"/>
        <w:rPr>
          <w:sz w:val="22"/>
          <w:szCs w:val="22"/>
        </w:rPr>
      </w:pPr>
      <w:r w:rsidRPr="00DC6098">
        <w:rPr>
          <w:sz w:val="22"/>
          <w:szCs w:val="22"/>
        </w:rPr>
        <w:t xml:space="preserve">Le </w:t>
      </w:r>
      <w:r w:rsidRPr="00DA63EE">
        <w:rPr>
          <w:sz w:val="22"/>
          <w:szCs w:val="22"/>
        </w:rPr>
        <w:t>dépôt</w:t>
      </w:r>
      <w:r w:rsidR="0038409D" w:rsidRPr="00DA63EE">
        <w:rPr>
          <w:sz w:val="22"/>
          <w:szCs w:val="22"/>
        </w:rPr>
        <w:t xml:space="preserve"> d’une offre</w:t>
      </w:r>
      <w:r w:rsidRPr="00DA63EE">
        <w:rPr>
          <w:sz w:val="22"/>
          <w:szCs w:val="22"/>
        </w:rPr>
        <w:t xml:space="preserve"> </w:t>
      </w:r>
      <w:r w:rsidRPr="00DC6098">
        <w:rPr>
          <w:sz w:val="22"/>
          <w:szCs w:val="22"/>
        </w:rPr>
        <w:t>en ligne nécessite de maîtriser certaines fonctionnalités d</w:t>
      </w:r>
      <w:r w:rsidR="00B6113A" w:rsidRPr="00DC6098">
        <w:rPr>
          <w:sz w:val="22"/>
          <w:szCs w:val="22"/>
        </w:rPr>
        <w:t>u profil acheteur</w:t>
      </w:r>
      <w:r w:rsidRPr="00DC6098">
        <w:rPr>
          <w:sz w:val="22"/>
          <w:szCs w:val="22"/>
        </w:rPr>
        <w:t xml:space="preserve">. Celles-ci sont expliquées dans le guide </w:t>
      </w:r>
      <w:r w:rsidR="00AE4E63" w:rsidRPr="00DC6098">
        <w:rPr>
          <w:sz w:val="22"/>
          <w:szCs w:val="22"/>
        </w:rPr>
        <w:t xml:space="preserve">rapide </w:t>
      </w:r>
      <w:r w:rsidRPr="00DC6098">
        <w:rPr>
          <w:sz w:val="22"/>
          <w:szCs w:val="22"/>
        </w:rPr>
        <w:t xml:space="preserve">d’utilisation disponible ici : </w:t>
      </w:r>
    </w:p>
    <w:p w14:paraId="55490D1A" w14:textId="77777777" w:rsidR="00DA63EE" w:rsidRPr="00DC6098" w:rsidRDefault="00DA63EE" w:rsidP="008B7F5C">
      <w:pPr>
        <w:ind w:left="-142"/>
        <w:jc w:val="both"/>
        <w:rPr>
          <w:sz w:val="22"/>
          <w:szCs w:val="22"/>
        </w:rPr>
      </w:pPr>
    </w:p>
    <w:p w14:paraId="6E88895E" w14:textId="77777777" w:rsidR="00D72BC9" w:rsidRDefault="00D31ECA" w:rsidP="008B7F5C">
      <w:pPr>
        <w:ind w:left="-142"/>
        <w:jc w:val="both"/>
        <w:rPr>
          <w:sz w:val="22"/>
          <w:szCs w:val="22"/>
        </w:rPr>
      </w:pPr>
      <w:hyperlink r:id="rId18" w:history="1">
        <w:r w:rsidR="00AE4E63" w:rsidRPr="00FE2853">
          <w:rPr>
            <w:rStyle w:val="Lienhypertexte"/>
            <w:sz w:val="22"/>
            <w:szCs w:val="22"/>
          </w:rPr>
          <w:t>https://www.achatpublic.com/sdm//ent/model/ent_accueilOutil.jsp?pageDemandee=/ent/gen/manuelsEnt.jsp?PCSLID=no</w:t>
        </w:r>
      </w:hyperlink>
    </w:p>
    <w:p w14:paraId="070ABCB5" w14:textId="77777777" w:rsidR="00AE4E63" w:rsidRDefault="00AE4E63" w:rsidP="0038409D">
      <w:pPr>
        <w:ind w:left="-851"/>
        <w:jc w:val="both"/>
        <w:rPr>
          <w:sz w:val="22"/>
          <w:szCs w:val="22"/>
        </w:rPr>
      </w:pPr>
    </w:p>
    <w:p w14:paraId="41F63243" w14:textId="77777777" w:rsidR="00DA63EE" w:rsidRDefault="00DA63EE" w:rsidP="0038409D">
      <w:pPr>
        <w:ind w:left="-851" w:firstLine="851"/>
        <w:jc w:val="both"/>
        <w:rPr>
          <w:sz w:val="22"/>
          <w:szCs w:val="22"/>
        </w:rPr>
      </w:pPr>
    </w:p>
    <w:p w14:paraId="1CF30B42" w14:textId="77777777" w:rsidR="00DA63EE" w:rsidRDefault="00DA63EE" w:rsidP="0038409D">
      <w:pPr>
        <w:ind w:left="-851" w:firstLine="851"/>
        <w:jc w:val="both"/>
        <w:rPr>
          <w:sz w:val="22"/>
          <w:szCs w:val="22"/>
        </w:rPr>
      </w:pPr>
    </w:p>
    <w:p w14:paraId="3303B16D" w14:textId="77777777" w:rsidR="00DA63EE" w:rsidRDefault="00DA63EE" w:rsidP="0038409D">
      <w:pPr>
        <w:ind w:left="-851" w:firstLine="851"/>
        <w:jc w:val="both"/>
        <w:rPr>
          <w:sz w:val="22"/>
          <w:szCs w:val="22"/>
        </w:rPr>
      </w:pPr>
    </w:p>
    <w:p w14:paraId="2FBA8342" w14:textId="77777777" w:rsidR="00DA63EE" w:rsidRDefault="00DA63EE" w:rsidP="0038409D">
      <w:pPr>
        <w:ind w:left="-851" w:firstLine="851"/>
        <w:jc w:val="both"/>
        <w:rPr>
          <w:sz w:val="22"/>
          <w:szCs w:val="22"/>
        </w:rPr>
      </w:pPr>
    </w:p>
    <w:p w14:paraId="214A3A98" w14:textId="77777777" w:rsidR="005564B4" w:rsidRPr="00DC6098" w:rsidRDefault="005564B4" w:rsidP="0038409D">
      <w:pPr>
        <w:ind w:left="-851" w:firstLine="851"/>
        <w:jc w:val="both"/>
        <w:rPr>
          <w:sz w:val="22"/>
          <w:szCs w:val="22"/>
        </w:rPr>
      </w:pPr>
      <w:r w:rsidRPr="00DC6098">
        <w:rPr>
          <w:sz w:val="22"/>
          <w:szCs w:val="22"/>
        </w:rPr>
        <w:lastRenderedPageBreak/>
        <w:t>Nous vous préconisons de vous familiariser avec les thématiques ci-dessous :</w:t>
      </w:r>
    </w:p>
    <w:p w14:paraId="37B694DD" w14:textId="77777777" w:rsidR="005564B4" w:rsidRPr="00DC6098" w:rsidRDefault="005564B4" w:rsidP="0038409D">
      <w:pPr>
        <w:ind w:left="-851"/>
        <w:jc w:val="both"/>
        <w:rPr>
          <w:sz w:val="24"/>
          <w:szCs w:val="24"/>
        </w:rPr>
      </w:pPr>
    </w:p>
    <w:p w14:paraId="7279AC3D" w14:textId="77777777" w:rsidR="00A6363B" w:rsidRPr="00DC6098" w:rsidRDefault="00A6363B" w:rsidP="0038409D">
      <w:pPr>
        <w:pStyle w:val="Paragraphedeliste"/>
        <w:numPr>
          <w:ilvl w:val="0"/>
          <w:numId w:val="1"/>
        </w:numPr>
        <w:ind w:left="-851" w:firstLine="1135"/>
        <w:jc w:val="both"/>
        <w:rPr>
          <w:b/>
          <w:bCs/>
          <w:sz w:val="22"/>
          <w:szCs w:val="22"/>
        </w:rPr>
      </w:pPr>
      <w:r w:rsidRPr="00DC6098">
        <w:rPr>
          <w:b/>
          <w:bCs/>
          <w:sz w:val="22"/>
          <w:szCs w:val="22"/>
        </w:rPr>
        <w:t>S’identifier pour répondre</w:t>
      </w:r>
    </w:p>
    <w:p w14:paraId="40D184B7" w14:textId="77777777" w:rsidR="00A6363B" w:rsidRPr="00DC6098" w:rsidRDefault="00A6363B" w:rsidP="0038409D">
      <w:pPr>
        <w:ind w:left="-1211"/>
        <w:jc w:val="both"/>
        <w:rPr>
          <w:b/>
          <w:bCs/>
          <w:sz w:val="22"/>
          <w:szCs w:val="22"/>
        </w:rPr>
      </w:pPr>
    </w:p>
    <w:p w14:paraId="40DD312E" w14:textId="77777777" w:rsidR="005564B4" w:rsidRPr="00DC6098" w:rsidRDefault="005564B4" w:rsidP="0038409D">
      <w:pPr>
        <w:pStyle w:val="Paragraphedeliste"/>
        <w:numPr>
          <w:ilvl w:val="0"/>
          <w:numId w:val="1"/>
        </w:numPr>
        <w:jc w:val="both"/>
        <w:rPr>
          <w:sz w:val="22"/>
          <w:szCs w:val="22"/>
        </w:rPr>
      </w:pPr>
      <w:r w:rsidRPr="00DC6098">
        <w:rPr>
          <w:b/>
          <w:bCs/>
          <w:sz w:val="22"/>
          <w:szCs w:val="22"/>
        </w:rPr>
        <w:t>Répondre à la consultation</w:t>
      </w:r>
    </w:p>
    <w:p w14:paraId="00B47D3E" w14:textId="77777777" w:rsidR="00AE4E63" w:rsidRDefault="00AE4E63" w:rsidP="00D72BC9">
      <w:pPr>
        <w:ind w:left="-851"/>
        <w:rPr>
          <w:sz w:val="22"/>
          <w:szCs w:val="22"/>
        </w:rPr>
      </w:pPr>
    </w:p>
    <w:p w14:paraId="27356A99" w14:textId="77777777" w:rsidR="00A6363B" w:rsidRPr="003D361D" w:rsidRDefault="00E42969" w:rsidP="00A6363B">
      <w:pPr>
        <w:autoSpaceDE w:val="0"/>
        <w:autoSpaceDN w:val="0"/>
        <w:adjustRightInd w:val="0"/>
        <w:rPr>
          <w:rFonts w:ascii="Britannic Bold" w:hAnsi="Britannic Bold" w:cs="Britannic Bold"/>
          <w:color w:val="000000"/>
          <w:sz w:val="24"/>
          <w:szCs w:val="24"/>
        </w:rPr>
      </w:pPr>
      <w:r w:rsidRPr="00206FD4">
        <w:rPr>
          <w:rFonts w:ascii="Britannic Bold" w:hAnsi="Britannic Bold" w:cs="Britannic Bol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9243F8" wp14:editId="75466725">
                <wp:simplePos x="0" y="0"/>
                <wp:positionH relativeFrom="column">
                  <wp:posOffset>147955</wp:posOffset>
                </wp:positionH>
                <wp:positionV relativeFrom="paragraph">
                  <wp:posOffset>50800</wp:posOffset>
                </wp:positionV>
                <wp:extent cx="5695950" cy="1403985"/>
                <wp:effectExtent l="0" t="0" r="19050" b="2667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1403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179F43" w14:textId="77777777" w:rsidR="00206FD4" w:rsidRPr="00206FD4" w:rsidRDefault="00206FD4" w:rsidP="00206FD4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206FD4">
                              <w:rPr>
                                <w:rFonts w:ascii="Britannic Bold" w:hAnsi="Britannic Bold" w:cs="Britannic Bold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Réalisez </w:t>
                            </w:r>
                            <w:r w:rsidR="0073759D">
                              <w:rPr>
                                <w:rFonts w:ascii="Britannic Bold" w:hAnsi="Britannic Bold" w:cs="Britannic Bold"/>
                                <w:color w:val="FFFFFF" w:themeColor="background1"/>
                                <w:sz w:val="28"/>
                                <w:szCs w:val="28"/>
                              </w:rPr>
                              <w:t>vos démarches en quelques clics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1.65pt;margin-top:4pt;width:448.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" fillcolor="#a5a5a5 [2092]">
                <v:textbox style="mso-fit-shape-to-text:t">
                  <w:txbxContent>
                    <w:p w14:paraId="13179F43" w14:textId="77777777" w:rsidR="00206FD4" w:rsidRPr="00206FD4" w:rsidRDefault="00206FD4" w:rsidP="00206FD4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206FD4">
                        <w:rPr>
                          <w:rFonts w:ascii="Britannic Bold" w:hAnsi="Britannic Bold" w:cs="Britannic Bold"/>
                          <w:color w:val="FFFFFF" w:themeColor="background1"/>
                          <w:sz w:val="28"/>
                          <w:szCs w:val="28"/>
                        </w:rPr>
                        <w:t xml:space="preserve">Réalisez </w:t>
                      </w:r>
                      <w:r w:rsidR="0073759D">
                        <w:rPr>
                          <w:rFonts w:ascii="Britannic Bold" w:hAnsi="Britannic Bold" w:cs="Britannic Bold"/>
                          <w:color w:val="FFFFFF" w:themeColor="background1"/>
                          <w:sz w:val="28"/>
                          <w:szCs w:val="28"/>
                        </w:rPr>
                        <w:t>vos démarches en quelques clics</w:t>
                      </w:r>
                    </w:p>
                  </w:txbxContent>
                </v:textbox>
              </v:shape>
            </w:pict>
          </mc:Fallback>
        </mc:AlternateContent>
      </w:r>
      <w:r w:rsidR="00DC6098">
        <w:rPr>
          <w:rFonts w:ascii="Britannic Bold" w:hAnsi="Britannic Bold" w:cs="Britannic Bold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EFDF6B" wp14:editId="155AD1C8">
                <wp:simplePos x="0" y="0"/>
                <wp:positionH relativeFrom="column">
                  <wp:posOffset>-194945</wp:posOffset>
                </wp:positionH>
                <wp:positionV relativeFrom="paragraph">
                  <wp:posOffset>1905</wp:posOffset>
                </wp:positionV>
                <wp:extent cx="419100" cy="428625"/>
                <wp:effectExtent l="0" t="0" r="19050" b="28575"/>
                <wp:wrapNone/>
                <wp:docPr id="16" name="Organigramme : Connecteu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2862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76F792" w14:textId="77777777" w:rsidR="00B6113A" w:rsidRDefault="00DC6098" w:rsidP="00DC6098">
                            <w:r w:rsidRPr="00DC6098">
                              <w:rPr>
                                <w:b/>
                                <w:color w:val="1F497D" w:themeColor="text2"/>
                                <w:sz w:val="24"/>
                              </w:rPr>
                              <w:t>3</w:t>
                            </w:r>
                            <w:r>
                              <w:rPr>
                                <w:b/>
                                <w:sz w:val="24"/>
                              </w:rPr>
                              <w:t>3</w:t>
                            </w:r>
                            <w:r w:rsidR="00B6113A" w:rsidRPr="00A6363B">
                              <w:rPr>
                                <w:b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rganigramme : Connecteur 16" o:spid="_x0000_s1031" type="#_x0000_t120" style="position:absolute;margin-left:-15.35pt;margin-top:.15pt;width:33pt;height:3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" fillcolor="white [3212]" strokecolor="#243f60 [1604]" strokeweight="2pt">
                <v:textbox>
                  <w:txbxContent>
                    <w:p w14:paraId="6276F792" w14:textId="77777777" w:rsidR="00B6113A" w:rsidRDefault="00DC6098" w:rsidP="00DC6098">
                      <w:r w:rsidRPr="00DC6098">
                        <w:rPr>
                          <w:b/>
                          <w:color w:val="1F497D" w:themeColor="text2"/>
                          <w:sz w:val="24"/>
                        </w:rPr>
                        <w:t>3</w:t>
                      </w:r>
                      <w:r>
                        <w:rPr>
                          <w:b/>
                          <w:sz w:val="24"/>
                        </w:rPr>
                        <w:t>3</w:t>
                      </w:r>
                      <w:r w:rsidR="00B6113A" w:rsidRPr="00A6363B">
                        <w:rPr>
                          <w:b/>
                          <w:sz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47473677" w14:textId="77777777" w:rsidR="00A6363B" w:rsidRPr="00206FD4" w:rsidRDefault="00206FD4" w:rsidP="00B6113A">
      <w:pPr>
        <w:tabs>
          <w:tab w:val="left" w:pos="0"/>
          <w:tab w:val="left" w:pos="142"/>
          <w:tab w:val="left" w:pos="1418"/>
          <w:tab w:val="center" w:pos="7371"/>
        </w:tabs>
        <w:rPr>
          <w:rFonts w:ascii="Britannic Bold" w:hAnsi="Britannic Bold" w:cs="Britannic Bold"/>
          <w:sz w:val="28"/>
          <w:szCs w:val="28"/>
        </w:rPr>
      </w:pPr>
      <w:r>
        <w:rPr>
          <w:rFonts w:ascii="Britannic Bold" w:hAnsi="Britannic Bold" w:cs="Britannic Bold"/>
          <w:sz w:val="28"/>
          <w:szCs w:val="28"/>
        </w:rPr>
        <w:t xml:space="preserve">  </w:t>
      </w:r>
    </w:p>
    <w:p w14:paraId="12015221" w14:textId="77777777" w:rsidR="00B6113A" w:rsidRDefault="00B6113A" w:rsidP="00B6113A">
      <w:pPr>
        <w:ind w:left="-851"/>
        <w:rPr>
          <w:sz w:val="22"/>
          <w:szCs w:val="22"/>
        </w:rPr>
      </w:pPr>
    </w:p>
    <w:p w14:paraId="57B88485" w14:textId="214208CB" w:rsidR="00B6113A" w:rsidRPr="00DA63EE" w:rsidRDefault="00B6113A" w:rsidP="00E42969">
      <w:pPr>
        <w:jc w:val="both"/>
        <w:rPr>
          <w:sz w:val="22"/>
          <w:szCs w:val="22"/>
        </w:rPr>
      </w:pPr>
      <w:r w:rsidRPr="00B6113A">
        <w:rPr>
          <w:sz w:val="22"/>
          <w:szCs w:val="22"/>
        </w:rPr>
        <w:t xml:space="preserve">Dès </w:t>
      </w:r>
      <w:r>
        <w:rPr>
          <w:sz w:val="22"/>
          <w:szCs w:val="22"/>
        </w:rPr>
        <w:t>à présent</w:t>
      </w:r>
      <w:r w:rsidR="008B7F5C">
        <w:rPr>
          <w:sz w:val="22"/>
          <w:szCs w:val="22"/>
        </w:rPr>
        <w:t>,</w:t>
      </w:r>
      <w:r>
        <w:rPr>
          <w:sz w:val="22"/>
          <w:szCs w:val="22"/>
        </w:rPr>
        <w:t xml:space="preserve"> il est possible d’effectuer un certain nombre de démarches</w:t>
      </w:r>
      <w:r w:rsidR="00E42969">
        <w:rPr>
          <w:sz w:val="22"/>
          <w:szCs w:val="22"/>
        </w:rPr>
        <w:t xml:space="preserve"> </w:t>
      </w:r>
      <w:r w:rsidR="00E42969" w:rsidRPr="00DA63EE">
        <w:rPr>
          <w:sz w:val="22"/>
          <w:szCs w:val="22"/>
        </w:rPr>
        <w:t>depuis votre compte cré</w:t>
      </w:r>
      <w:r w:rsidR="00DA63EE">
        <w:rPr>
          <w:sz w:val="22"/>
          <w:szCs w:val="22"/>
        </w:rPr>
        <w:t>é</w:t>
      </w:r>
      <w:r w:rsidR="00E42969" w:rsidRPr="00DA63EE">
        <w:rPr>
          <w:sz w:val="22"/>
          <w:szCs w:val="22"/>
        </w:rPr>
        <w:t xml:space="preserve"> sur achatpublic.com</w:t>
      </w:r>
      <w:r w:rsidRPr="00DA63EE">
        <w:rPr>
          <w:sz w:val="22"/>
          <w:szCs w:val="22"/>
        </w:rPr>
        <w:t> :</w:t>
      </w:r>
    </w:p>
    <w:p w14:paraId="5CC0B58F" w14:textId="77777777" w:rsidR="00B6113A" w:rsidRDefault="00B6113A" w:rsidP="00B6113A">
      <w:pPr>
        <w:ind w:left="-851" w:firstLine="851"/>
        <w:rPr>
          <w:sz w:val="22"/>
          <w:szCs w:val="22"/>
        </w:rPr>
      </w:pPr>
    </w:p>
    <w:p w14:paraId="68022795" w14:textId="3884DA7E" w:rsidR="00B6113A" w:rsidRDefault="00B6113A" w:rsidP="00DA63EE">
      <w:pPr>
        <w:pStyle w:val="Paragraphedeliste"/>
        <w:numPr>
          <w:ilvl w:val="0"/>
          <w:numId w:val="1"/>
        </w:numPr>
        <w:ind w:left="709"/>
        <w:jc w:val="both"/>
        <w:rPr>
          <w:sz w:val="22"/>
          <w:szCs w:val="22"/>
        </w:rPr>
      </w:pPr>
      <w:r w:rsidRPr="00DA63EE">
        <w:rPr>
          <w:b/>
          <w:sz w:val="22"/>
          <w:szCs w:val="22"/>
        </w:rPr>
        <w:t>Déposer votre offre en ligne</w:t>
      </w:r>
      <w:r w:rsidRPr="00DA63EE">
        <w:rPr>
          <w:sz w:val="22"/>
          <w:szCs w:val="22"/>
        </w:rPr>
        <w:t> </w:t>
      </w:r>
      <w:r w:rsidR="008B7F5C">
        <w:rPr>
          <w:sz w:val="22"/>
          <w:szCs w:val="22"/>
        </w:rPr>
        <w:t>p</w:t>
      </w:r>
      <w:r w:rsidR="00DA63EE" w:rsidRPr="00DA63EE">
        <w:rPr>
          <w:sz w:val="22"/>
          <w:szCs w:val="22"/>
        </w:rPr>
        <w:t>our toutes les consultations</w:t>
      </w:r>
      <w:r w:rsidRPr="00DA63EE">
        <w:rPr>
          <w:sz w:val="22"/>
          <w:szCs w:val="22"/>
        </w:rPr>
        <w:t xml:space="preserve"> </w:t>
      </w:r>
    </w:p>
    <w:p w14:paraId="35B569E7" w14:textId="77777777" w:rsidR="00DA63EE" w:rsidRPr="00DA63EE" w:rsidRDefault="00DA63EE" w:rsidP="008B7F5C">
      <w:pPr>
        <w:pStyle w:val="Paragraphedeliste"/>
        <w:ind w:left="709"/>
        <w:jc w:val="both"/>
        <w:rPr>
          <w:sz w:val="22"/>
          <w:szCs w:val="22"/>
        </w:rPr>
      </w:pPr>
    </w:p>
    <w:p w14:paraId="0BAC968B" w14:textId="77777777" w:rsidR="00B6113A" w:rsidRDefault="00B6113A" w:rsidP="00B6113A">
      <w:pPr>
        <w:pStyle w:val="Paragraphedeliste"/>
        <w:numPr>
          <w:ilvl w:val="0"/>
          <w:numId w:val="1"/>
        </w:numPr>
        <w:jc w:val="both"/>
        <w:rPr>
          <w:sz w:val="22"/>
          <w:szCs w:val="22"/>
        </w:rPr>
      </w:pPr>
      <w:r w:rsidRPr="00B6113A">
        <w:rPr>
          <w:b/>
          <w:sz w:val="22"/>
          <w:szCs w:val="22"/>
        </w:rPr>
        <w:t>Echanger avec l</w:t>
      </w:r>
      <w:r>
        <w:rPr>
          <w:b/>
          <w:sz w:val="22"/>
          <w:szCs w:val="22"/>
        </w:rPr>
        <w:t>’acheteur</w:t>
      </w:r>
      <w:r w:rsidR="00446A7E" w:rsidRPr="00446A7E">
        <w:rPr>
          <w:sz w:val="22"/>
          <w:szCs w:val="22"/>
        </w:rPr>
        <w:t xml:space="preserve"> </w:t>
      </w:r>
      <w:r w:rsidR="00446A7E" w:rsidRPr="00DA63EE">
        <w:rPr>
          <w:sz w:val="22"/>
          <w:szCs w:val="22"/>
        </w:rPr>
        <w:t>via la messagerie sécurisée intégrée au profil acheteur</w:t>
      </w:r>
      <w:r w:rsidRPr="00DA63EE">
        <w:rPr>
          <w:sz w:val="22"/>
          <w:szCs w:val="22"/>
        </w:rPr>
        <w:t> </w:t>
      </w:r>
      <w:r>
        <w:rPr>
          <w:sz w:val="22"/>
          <w:szCs w:val="22"/>
        </w:rPr>
        <w:t>:</w:t>
      </w:r>
    </w:p>
    <w:p w14:paraId="7717FAE1" w14:textId="77777777" w:rsidR="00206FD4" w:rsidRPr="00DA63EE" w:rsidRDefault="00206FD4" w:rsidP="00206FD4">
      <w:pPr>
        <w:pStyle w:val="Paragraphedeliste"/>
        <w:numPr>
          <w:ilvl w:val="1"/>
          <w:numId w:val="1"/>
        </w:numPr>
        <w:jc w:val="both"/>
        <w:rPr>
          <w:sz w:val="22"/>
          <w:szCs w:val="22"/>
        </w:rPr>
      </w:pPr>
      <w:r w:rsidRPr="00DA63EE">
        <w:rPr>
          <w:sz w:val="22"/>
          <w:szCs w:val="22"/>
        </w:rPr>
        <w:t>Poser une question directement en ligne</w:t>
      </w:r>
      <w:r w:rsidR="009468EF" w:rsidRPr="00DA63EE">
        <w:rPr>
          <w:sz w:val="22"/>
          <w:szCs w:val="22"/>
        </w:rPr>
        <w:t xml:space="preserve"> et être informé des questions des autres entreprises, avant la date limite de remise des offres</w:t>
      </w:r>
    </w:p>
    <w:p w14:paraId="6E008644" w14:textId="77777777" w:rsidR="009468EF" w:rsidRPr="00DA63EE" w:rsidRDefault="009468EF" w:rsidP="00206FD4">
      <w:pPr>
        <w:pStyle w:val="Paragraphedeliste"/>
        <w:numPr>
          <w:ilvl w:val="1"/>
          <w:numId w:val="1"/>
        </w:numPr>
        <w:jc w:val="both"/>
        <w:rPr>
          <w:sz w:val="22"/>
          <w:szCs w:val="22"/>
        </w:rPr>
      </w:pPr>
      <w:r w:rsidRPr="00DA63EE">
        <w:rPr>
          <w:sz w:val="22"/>
          <w:szCs w:val="22"/>
        </w:rPr>
        <w:t xml:space="preserve">Prendre connaissance des réponses de l’acheteur à l’ensemble des questions posées, avant la date limite de remise des offres </w:t>
      </w:r>
    </w:p>
    <w:p w14:paraId="252BDA90" w14:textId="77777777" w:rsidR="00206FD4" w:rsidRDefault="00206FD4" w:rsidP="00206FD4">
      <w:pPr>
        <w:pStyle w:val="Paragraphedeliste"/>
        <w:numPr>
          <w:ilvl w:val="1"/>
          <w:numId w:val="1"/>
        </w:numPr>
        <w:jc w:val="both"/>
        <w:rPr>
          <w:sz w:val="22"/>
          <w:szCs w:val="22"/>
        </w:rPr>
      </w:pPr>
      <w:r w:rsidRPr="00DA63EE">
        <w:rPr>
          <w:sz w:val="22"/>
          <w:szCs w:val="22"/>
        </w:rPr>
        <w:t>Envoyer / recevoir un courrier</w:t>
      </w:r>
      <w:r w:rsidR="00DA63EE">
        <w:rPr>
          <w:sz w:val="22"/>
          <w:szCs w:val="22"/>
        </w:rPr>
        <w:t xml:space="preserve"> </w:t>
      </w:r>
      <w:r w:rsidR="0038409D" w:rsidRPr="00DA63EE">
        <w:rPr>
          <w:sz w:val="22"/>
          <w:szCs w:val="22"/>
        </w:rPr>
        <w:t>après la date limite de remise des offres</w:t>
      </w:r>
      <w:r>
        <w:rPr>
          <w:sz w:val="22"/>
          <w:szCs w:val="22"/>
        </w:rPr>
        <w:t>.</w:t>
      </w:r>
    </w:p>
    <w:p w14:paraId="1E6C8388" w14:textId="77777777" w:rsidR="00B6113A" w:rsidRDefault="00B6113A" w:rsidP="0074428A">
      <w:pPr>
        <w:jc w:val="both"/>
        <w:rPr>
          <w:sz w:val="22"/>
          <w:szCs w:val="22"/>
        </w:rPr>
      </w:pPr>
    </w:p>
    <w:p w14:paraId="43FEBB3E" w14:textId="77777777" w:rsidR="0074428A" w:rsidRPr="00DA63EE" w:rsidRDefault="0074428A" w:rsidP="0074428A">
      <w:pPr>
        <w:jc w:val="both"/>
        <w:rPr>
          <w:rFonts w:cs="Arial"/>
          <w:b/>
          <w:sz w:val="22"/>
          <w:szCs w:val="22"/>
        </w:rPr>
      </w:pPr>
      <w:r w:rsidRPr="00DA63EE">
        <w:rPr>
          <w:rFonts w:cs="Arial"/>
          <w:b/>
          <w:sz w:val="22"/>
          <w:szCs w:val="22"/>
        </w:rPr>
        <w:t>A</w:t>
      </w:r>
      <w:r w:rsidR="00B55230" w:rsidRPr="00DA63EE">
        <w:rPr>
          <w:rFonts w:cs="Arial"/>
          <w:b/>
          <w:sz w:val="22"/>
          <w:szCs w:val="22"/>
        </w:rPr>
        <w:t>tout moment, a</w:t>
      </w:r>
      <w:r w:rsidRPr="00DA63EE">
        <w:rPr>
          <w:rFonts w:cs="Arial"/>
          <w:b/>
          <w:sz w:val="22"/>
          <w:szCs w:val="22"/>
        </w:rPr>
        <w:t xml:space="preserve">fin d’aider à </w:t>
      </w:r>
      <w:r w:rsidR="00B55230" w:rsidRPr="00DA63EE">
        <w:rPr>
          <w:rFonts w:cs="Arial"/>
          <w:b/>
          <w:sz w:val="22"/>
          <w:szCs w:val="22"/>
        </w:rPr>
        <w:t>l’</w:t>
      </w:r>
      <w:r w:rsidRPr="00DA63EE">
        <w:rPr>
          <w:rFonts w:cs="Arial"/>
          <w:b/>
          <w:sz w:val="22"/>
          <w:szCs w:val="22"/>
        </w:rPr>
        <w:t>utilis</w:t>
      </w:r>
      <w:r w:rsidR="00B55230" w:rsidRPr="00DA63EE">
        <w:rPr>
          <w:rFonts w:cs="Arial"/>
          <w:b/>
          <w:sz w:val="22"/>
          <w:szCs w:val="22"/>
        </w:rPr>
        <w:t>ation d</w:t>
      </w:r>
      <w:r w:rsidRPr="00DA63EE">
        <w:rPr>
          <w:rFonts w:cs="Arial"/>
          <w:b/>
          <w:sz w:val="22"/>
          <w:szCs w:val="22"/>
        </w:rPr>
        <w:t xml:space="preserve">es services achatpublic.com, </w:t>
      </w:r>
      <w:r w:rsidR="00B55230" w:rsidRPr="00DA63EE">
        <w:rPr>
          <w:rFonts w:cs="Arial"/>
          <w:b/>
          <w:sz w:val="22"/>
          <w:szCs w:val="22"/>
        </w:rPr>
        <w:t>les entreprises</w:t>
      </w:r>
      <w:r w:rsidRPr="00DA63EE">
        <w:rPr>
          <w:rFonts w:cs="Arial"/>
          <w:b/>
          <w:sz w:val="22"/>
          <w:szCs w:val="22"/>
        </w:rPr>
        <w:t xml:space="preserve"> peuvent contacter le service </w:t>
      </w:r>
      <w:r w:rsidR="00B55230" w:rsidRPr="00DA63EE">
        <w:rPr>
          <w:rFonts w:cs="Arial"/>
          <w:b/>
          <w:sz w:val="22"/>
          <w:szCs w:val="22"/>
        </w:rPr>
        <w:t>support clients du profil acheteur par téléphone a</w:t>
      </w:r>
      <w:r w:rsidRPr="00DA63EE">
        <w:rPr>
          <w:rFonts w:cs="Arial"/>
          <w:b/>
          <w:sz w:val="22"/>
          <w:szCs w:val="22"/>
        </w:rPr>
        <w:t>u 08.92.23.21.20 ou par email sur : support@achatpublic.com.</w:t>
      </w:r>
    </w:p>
    <w:p w14:paraId="1E621444" w14:textId="77777777" w:rsidR="0074428A" w:rsidRPr="00DA63EE" w:rsidRDefault="0074428A" w:rsidP="0074428A">
      <w:pPr>
        <w:jc w:val="both"/>
        <w:rPr>
          <w:sz w:val="22"/>
          <w:szCs w:val="22"/>
        </w:rPr>
      </w:pPr>
    </w:p>
    <w:p w14:paraId="33B026E8" w14:textId="77777777" w:rsidR="00B6113A" w:rsidRPr="00B6113A" w:rsidRDefault="00BC4EDE" w:rsidP="00B6113A">
      <w:pPr>
        <w:jc w:val="both"/>
        <w:rPr>
          <w:sz w:val="22"/>
          <w:szCs w:val="22"/>
        </w:rPr>
      </w:pPr>
      <w:r>
        <w:rPr>
          <w:rFonts w:ascii="Britannic Bold" w:hAnsi="Britannic Bold" w:cs="Britannic Bold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2EAB30" wp14:editId="116A3FDC">
                <wp:simplePos x="0" y="0"/>
                <wp:positionH relativeFrom="column">
                  <wp:posOffset>-42545</wp:posOffset>
                </wp:positionH>
                <wp:positionV relativeFrom="paragraph">
                  <wp:posOffset>109855</wp:posOffset>
                </wp:positionV>
                <wp:extent cx="419100" cy="428625"/>
                <wp:effectExtent l="0" t="0" r="19050" b="28575"/>
                <wp:wrapNone/>
                <wp:docPr id="20" name="Organigramme : Connecteu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28625"/>
                        </a:xfrm>
                        <a:prstGeom prst="flowChartConnector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282A8B" w14:textId="77777777" w:rsidR="00BC4EDE" w:rsidRDefault="00BC4EDE" w:rsidP="00DC6098">
                            <w:r>
                              <w:rPr>
                                <w:b/>
                                <w:color w:val="1F497D" w:themeColor="text2"/>
                                <w:sz w:val="24"/>
                              </w:rPr>
                              <w:t>4</w:t>
                            </w:r>
                            <w:r>
                              <w:rPr>
                                <w:b/>
                                <w:sz w:val="24"/>
                              </w:rPr>
                              <w:t>3</w:t>
                            </w:r>
                            <w:r w:rsidRPr="00A6363B">
                              <w:rPr>
                                <w:b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Organigramme : Connecteur 20" o:spid="_x0000_s1032" type="#_x0000_t120" style="position:absolute;left:0;text-align:left;margin-left:-3.35pt;margin-top:8.65pt;width:33pt;height:33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" fillcolor="white [3212]" strokecolor="#243f60 [1604]" strokeweight="2pt">
                <v:textbox>
                  <w:txbxContent>
                    <w:p w14:paraId="0B282A8B" w14:textId="77777777" w:rsidR="00BC4EDE" w:rsidRDefault="00BC4EDE" w:rsidP="00DC6098">
                      <w:r>
                        <w:rPr>
                          <w:b/>
                          <w:color w:val="1F497D" w:themeColor="text2"/>
                          <w:sz w:val="24"/>
                        </w:rPr>
                        <w:t>4</w:t>
                      </w:r>
                      <w:r>
                        <w:rPr>
                          <w:b/>
                          <w:sz w:val="24"/>
                        </w:rPr>
                        <w:t>3</w:t>
                      </w:r>
                      <w:r w:rsidRPr="00A6363B">
                        <w:rPr>
                          <w:b/>
                          <w:sz w:val="24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07D16096" w14:textId="77777777" w:rsidR="00D72BC9" w:rsidRDefault="00E42969" w:rsidP="00B6113A">
      <w:pPr>
        <w:ind w:left="-851"/>
        <w:rPr>
          <w:sz w:val="22"/>
          <w:szCs w:val="22"/>
        </w:rPr>
      </w:pPr>
      <w:r w:rsidRPr="00206FD4">
        <w:rPr>
          <w:rFonts w:ascii="Britannic Bold" w:hAnsi="Britannic Bold" w:cs="Britannic Bol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209238" wp14:editId="60964A21">
                <wp:simplePos x="0" y="0"/>
                <wp:positionH relativeFrom="column">
                  <wp:posOffset>300355</wp:posOffset>
                </wp:positionH>
                <wp:positionV relativeFrom="paragraph">
                  <wp:posOffset>-3175</wp:posOffset>
                </wp:positionV>
                <wp:extent cx="5543550" cy="1403985"/>
                <wp:effectExtent l="0" t="0" r="19050" b="26670"/>
                <wp:wrapNone/>
                <wp:docPr id="1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1403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200CB" w14:textId="77777777" w:rsidR="00BC4EDE" w:rsidRPr="00BC4EDE" w:rsidRDefault="00BC4EDE" w:rsidP="00206FD4">
                            <w:pPr>
                              <w:jc w:val="center"/>
                              <w:rPr>
                                <w:rFonts w:ascii="Britannic Bold" w:hAnsi="Britannic Bold" w:cs="Britannic Bold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C4EDE">
                              <w:rPr>
                                <w:rFonts w:ascii="Britannic Bold" w:hAnsi="Britannic Bold" w:cs="Britannic Bold"/>
                                <w:color w:val="FFFFFF" w:themeColor="background1"/>
                                <w:sz w:val="28"/>
                                <w:szCs w:val="28"/>
                              </w:rPr>
                              <w:t>La signature électronique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23.65pt;margin-top:-.25pt;width:436.5pt;height:110.5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" fillcolor="#a5a5a5 [2092]">
                <v:textbox style="mso-fit-shape-to-text:t">
                  <w:txbxContent>
                    <w:p w14:paraId="308200CB" w14:textId="77777777" w:rsidR="00BC4EDE" w:rsidRPr="00BC4EDE" w:rsidRDefault="00BC4EDE" w:rsidP="00206FD4">
                      <w:pPr>
                        <w:jc w:val="center"/>
                        <w:rPr>
                          <w:rFonts w:ascii="Britannic Bold" w:hAnsi="Britannic Bold" w:cs="Britannic Bold"/>
                          <w:color w:val="FFFFFF" w:themeColor="background1"/>
                          <w:sz w:val="28"/>
                          <w:szCs w:val="28"/>
                        </w:rPr>
                      </w:pPr>
                      <w:r w:rsidRPr="00BC4EDE">
                        <w:rPr>
                          <w:rFonts w:ascii="Britannic Bold" w:hAnsi="Britannic Bold" w:cs="Britannic Bold"/>
                          <w:color w:val="FFFFFF" w:themeColor="background1"/>
                          <w:sz w:val="28"/>
                          <w:szCs w:val="28"/>
                        </w:rPr>
                        <w:t>La signature électronique</w:t>
                      </w:r>
                    </w:p>
                  </w:txbxContent>
                </v:textbox>
              </v:shape>
            </w:pict>
          </mc:Fallback>
        </mc:AlternateContent>
      </w:r>
    </w:p>
    <w:p w14:paraId="067306DB" w14:textId="77777777" w:rsidR="00D72BC9" w:rsidRDefault="00D72BC9" w:rsidP="00D72BC9">
      <w:pPr>
        <w:ind w:left="-851"/>
        <w:rPr>
          <w:sz w:val="28"/>
          <w:szCs w:val="28"/>
        </w:rPr>
      </w:pPr>
    </w:p>
    <w:p w14:paraId="05DAA10E" w14:textId="77777777" w:rsidR="00BC4EDE" w:rsidRDefault="00BC4EDE" w:rsidP="00D72BC9">
      <w:pPr>
        <w:ind w:left="-851"/>
        <w:rPr>
          <w:sz w:val="28"/>
          <w:szCs w:val="28"/>
        </w:rPr>
      </w:pPr>
    </w:p>
    <w:p w14:paraId="2F6150FB" w14:textId="77777777" w:rsidR="00446A7E" w:rsidRDefault="00BC4EDE" w:rsidP="0038409D">
      <w:pPr>
        <w:jc w:val="both"/>
        <w:rPr>
          <w:sz w:val="22"/>
          <w:szCs w:val="22"/>
        </w:rPr>
      </w:pPr>
      <w:r w:rsidRPr="00BC4EDE">
        <w:rPr>
          <w:sz w:val="22"/>
          <w:szCs w:val="22"/>
        </w:rPr>
        <w:t xml:space="preserve">A partir du </w:t>
      </w:r>
      <w:r w:rsidRPr="00BC4EDE">
        <w:rPr>
          <w:b/>
          <w:sz w:val="22"/>
          <w:szCs w:val="22"/>
        </w:rPr>
        <w:t>1er octobre 2018</w:t>
      </w:r>
      <w:r>
        <w:rPr>
          <w:b/>
          <w:sz w:val="22"/>
          <w:szCs w:val="22"/>
        </w:rPr>
        <w:t xml:space="preserve">, </w:t>
      </w:r>
      <w:r w:rsidRPr="00BC4EDE">
        <w:rPr>
          <w:sz w:val="22"/>
          <w:szCs w:val="22"/>
        </w:rPr>
        <w:t>l’acheteur</w:t>
      </w:r>
      <w:r w:rsidRPr="0038409D">
        <w:rPr>
          <w:b/>
          <w:sz w:val="22"/>
          <w:szCs w:val="22"/>
        </w:rPr>
        <w:t xml:space="preserve"> pourra</w:t>
      </w:r>
      <w:r w:rsidRPr="00BC4EDE">
        <w:rPr>
          <w:sz w:val="22"/>
          <w:szCs w:val="22"/>
        </w:rPr>
        <w:t xml:space="preserve"> imposer la</w:t>
      </w:r>
      <w:r>
        <w:rPr>
          <w:b/>
          <w:sz w:val="22"/>
          <w:szCs w:val="22"/>
        </w:rPr>
        <w:t xml:space="preserve"> </w:t>
      </w:r>
      <w:r w:rsidRPr="00BC4EDE">
        <w:rPr>
          <w:sz w:val="22"/>
          <w:szCs w:val="22"/>
        </w:rPr>
        <w:t>si</w:t>
      </w:r>
      <w:r>
        <w:rPr>
          <w:sz w:val="22"/>
          <w:szCs w:val="22"/>
        </w:rPr>
        <w:t>gnature électronique en cas d’attribution</w:t>
      </w:r>
      <w:r w:rsidR="0038409D">
        <w:rPr>
          <w:sz w:val="22"/>
          <w:szCs w:val="22"/>
        </w:rPr>
        <w:t xml:space="preserve"> </w:t>
      </w:r>
      <w:r w:rsidR="0038409D" w:rsidRPr="00DA63EE">
        <w:rPr>
          <w:sz w:val="22"/>
          <w:szCs w:val="22"/>
        </w:rPr>
        <w:t>d’un marché</w:t>
      </w:r>
      <w:r>
        <w:rPr>
          <w:sz w:val="22"/>
          <w:szCs w:val="22"/>
        </w:rPr>
        <w:t xml:space="preserve">. Il faudra alors être en possession d’un certificat de signature électronique afin de signer électroniquement votre marché. </w:t>
      </w:r>
    </w:p>
    <w:p w14:paraId="436C7E2E" w14:textId="77777777" w:rsidR="00446A7E" w:rsidRDefault="00446A7E" w:rsidP="0038409D">
      <w:pPr>
        <w:jc w:val="both"/>
        <w:rPr>
          <w:sz w:val="22"/>
          <w:szCs w:val="22"/>
        </w:rPr>
      </w:pPr>
    </w:p>
    <w:p w14:paraId="3431921D" w14:textId="77777777" w:rsidR="00BC4EDE" w:rsidRDefault="00BC4EDE" w:rsidP="0038409D">
      <w:pPr>
        <w:jc w:val="both"/>
        <w:rPr>
          <w:sz w:val="22"/>
          <w:szCs w:val="22"/>
        </w:rPr>
      </w:pPr>
      <w:r w:rsidRPr="00BC4EDE">
        <w:rPr>
          <w:sz w:val="22"/>
          <w:szCs w:val="22"/>
        </w:rPr>
        <w:t>Nous vous invitons donc à vous préparer pour cette nouvelle étape</w:t>
      </w:r>
      <w:r w:rsidR="00DA63EE">
        <w:rPr>
          <w:sz w:val="22"/>
          <w:szCs w:val="22"/>
        </w:rPr>
        <w:t xml:space="preserve"> et </w:t>
      </w:r>
      <w:r w:rsidRPr="00BC4EDE">
        <w:rPr>
          <w:sz w:val="22"/>
          <w:szCs w:val="22"/>
        </w:rPr>
        <w:t xml:space="preserve">à acquérir dès à présent un certificat de signature électronique auprès des organismes dont vous trouverez une liste en </w:t>
      </w:r>
      <w:r w:rsidR="00DA63EE">
        <w:rPr>
          <w:sz w:val="22"/>
          <w:szCs w:val="22"/>
        </w:rPr>
        <w:t xml:space="preserve"> cliquant sur</w:t>
      </w:r>
      <w:r w:rsidRPr="00BC4EDE">
        <w:rPr>
          <w:sz w:val="22"/>
          <w:szCs w:val="22"/>
        </w:rPr>
        <w:t xml:space="preserve"> le lien suivant</w:t>
      </w:r>
      <w:r>
        <w:rPr>
          <w:sz w:val="22"/>
          <w:szCs w:val="22"/>
        </w:rPr>
        <w:t> :</w:t>
      </w:r>
    </w:p>
    <w:p w14:paraId="6CBF2F7C" w14:textId="77777777" w:rsidR="00BC4EDE" w:rsidRDefault="00BC4EDE" w:rsidP="0038409D">
      <w:pPr>
        <w:jc w:val="both"/>
        <w:rPr>
          <w:sz w:val="22"/>
          <w:szCs w:val="22"/>
        </w:rPr>
      </w:pPr>
      <w:r w:rsidRPr="00BC4EDE">
        <w:rPr>
          <w:sz w:val="22"/>
          <w:szCs w:val="22"/>
        </w:rPr>
        <w:t xml:space="preserve"> </w:t>
      </w:r>
      <w:hyperlink r:id="rId19" w:history="1">
        <w:r w:rsidR="00BC2E41" w:rsidRPr="00FE2853">
          <w:rPr>
            <w:rStyle w:val="Lienhypertexte"/>
            <w:sz w:val="22"/>
            <w:szCs w:val="22"/>
          </w:rPr>
          <w:t>http://lsti-certification.fr/images/Trusted-List-RGS-eIDAS_LSTI_V6.2_Excel.pdf</w:t>
        </w:r>
      </w:hyperlink>
    </w:p>
    <w:p w14:paraId="7D8D96CA" w14:textId="2485529B" w:rsidR="00BC4EDE" w:rsidRDefault="00BC4EDE" w:rsidP="0038409D">
      <w:pPr>
        <w:jc w:val="both"/>
        <w:rPr>
          <w:sz w:val="22"/>
          <w:szCs w:val="22"/>
        </w:rPr>
      </w:pPr>
      <w:r>
        <w:rPr>
          <w:sz w:val="22"/>
          <w:szCs w:val="22"/>
        </w:rPr>
        <w:t>Vous pouvez également vous renseigner</w:t>
      </w:r>
      <w:r w:rsidR="008B7F5C">
        <w:rPr>
          <w:sz w:val="22"/>
          <w:szCs w:val="22"/>
        </w:rPr>
        <w:t xml:space="preserve"> </w:t>
      </w:r>
      <w:r w:rsidRPr="00BC4EDE">
        <w:rPr>
          <w:sz w:val="22"/>
          <w:szCs w:val="22"/>
        </w:rPr>
        <w:t>auprès de votre Chambre de Commerce et d’Industrie</w:t>
      </w:r>
      <w:r w:rsidR="008B7F5C">
        <w:rPr>
          <w:sz w:val="22"/>
          <w:szCs w:val="22"/>
        </w:rPr>
        <w:t>.</w:t>
      </w:r>
    </w:p>
    <w:p w14:paraId="3BDEAF0E" w14:textId="77777777" w:rsidR="00BC2E41" w:rsidRDefault="00BC2E41" w:rsidP="0038409D">
      <w:pPr>
        <w:jc w:val="both"/>
        <w:rPr>
          <w:sz w:val="22"/>
          <w:szCs w:val="22"/>
        </w:rPr>
      </w:pPr>
      <w:r w:rsidRPr="00BC2E41">
        <w:rPr>
          <w:b/>
          <w:sz w:val="22"/>
          <w:szCs w:val="22"/>
        </w:rPr>
        <w:t>Autres ressources</w:t>
      </w:r>
      <w:r>
        <w:rPr>
          <w:sz w:val="22"/>
          <w:szCs w:val="22"/>
        </w:rPr>
        <w:t> :</w:t>
      </w:r>
    </w:p>
    <w:p w14:paraId="0E9C87C0" w14:textId="77777777" w:rsidR="008B7F5C" w:rsidRPr="008B7F5C" w:rsidRDefault="008B7F5C" w:rsidP="008B7F5C">
      <w:pPr>
        <w:rPr>
          <w:rStyle w:val="Lienhypertexte"/>
          <w:sz w:val="22"/>
          <w:szCs w:val="22"/>
        </w:rPr>
      </w:pPr>
      <w:hyperlink r:id="rId20" w:history="1">
        <w:r w:rsidRPr="008B7F5C">
          <w:rPr>
            <w:rStyle w:val="Lienhypertexte"/>
            <w:sz w:val="22"/>
            <w:szCs w:val="22"/>
          </w:rPr>
          <w:t>https://www.eco</w:t>
        </w:r>
        <w:r w:rsidRPr="008B7F5C">
          <w:rPr>
            <w:rStyle w:val="Lienhypertexte"/>
            <w:sz w:val="22"/>
            <w:szCs w:val="22"/>
          </w:rPr>
          <w:t>n</w:t>
        </w:r>
        <w:r w:rsidRPr="008B7F5C">
          <w:rPr>
            <w:rStyle w:val="Lienhypertexte"/>
            <w:sz w:val="22"/>
            <w:szCs w:val="22"/>
          </w:rPr>
          <w:t>omie.gouv.fr/files/files/directions_services/daj/marches_publics/dematerialisation/20180601_Gui</w:t>
        </w:r>
        <w:r w:rsidRPr="008B7F5C">
          <w:rPr>
            <w:rStyle w:val="Lienhypertexte"/>
            <w:sz w:val="22"/>
            <w:szCs w:val="22"/>
          </w:rPr>
          <w:t>d</w:t>
        </w:r>
        <w:r w:rsidRPr="008B7F5C">
          <w:rPr>
            <w:rStyle w:val="Lienhypertexte"/>
            <w:sz w:val="22"/>
            <w:szCs w:val="22"/>
          </w:rPr>
          <w:t>e-MP-dematerialisation-2018-OE.pdf</w:t>
        </w:r>
      </w:hyperlink>
    </w:p>
    <w:p w14:paraId="21B1657A" w14:textId="77777777" w:rsidR="00BC2E41" w:rsidRDefault="00BC2E41" w:rsidP="0038409D">
      <w:pPr>
        <w:jc w:val="both"/>
        <w:rPr>
          <w:color w:val="FF0000"/>
          <w:sz w:val="22"/>
          <w:szCs w:val="22"/>
        </w:rPr>
      </w:pPr>
    </w:p>
    <w:p w14:paraId="2D8ECFDD" w14:textId="77777777" w:rsidR="009770D0" w:rsidRDefault="009770D0" w:rsidP="0038409D">
      <w:pPr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.</w:t>
      </w:r>
    </w:p>
    <w:p w14:paraId="5AC92341" w14:textId="77777777" w:rsidR="0074428A" w:rsidRDefault="0074428A" w:rsidP="0038409D">
      <w:pPr>
        <w:jc w:val="both"/>
        <w:rPr>
          <w:color w:val="FF0000"/>
          <w:sz w:val="22"/>
          <w:szCs w:val="22"/>
        </w:rPr>
      </w:pPr>
    </w:p>
    <w:p w14:paraId="715A69E0" w14:textId="77777777" w:rsidR="0074428A" w:rsidRPr="009770D0" w:rsidRDefault="0074428A" w:rsidP="0038409D">
      <w:pPr>
        <w:jc w:val="both"/>
        <w:rPr>
          <w:color w:val="FF0000"/>
          <w:sz w:val="22"/>
          <w:szCs w:val="22"/>
        </w:rPr>
      </w:pPr>
    </w:p>
    <w:sectPr w:rsidR="0074428A" w:rsidRPr="009770D0" w:rsidSect="00DC6098">
      <w:footerReference w:type="default" r:id="rId21"/>
      <w:pgSz w:w="11906" w:h="16838"/>
      <w:pgMar w:top="567" w:right="1417" w:bottom="85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E54711" w14:textId="77777777" w:rsidR="00C00AF2" w:rsidRDefault="00C00AF2" w:rsidP="00BC2E41">
      <w:r>
        <w:separator/>
      </w:r>
    </w:p>
  </w:endnote>
  <w:endnote w:type="continuationSeparator" w:id="0">
    <w:p w14:paraId="35AD575F" w14:textId="77777777" w:rsidR="00C00AF2" w:rsidRDefault="00C00AF2" w:rsidP="00BC2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altName w:val="Britannic Bold"/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144332" w14:textId="214D1B1E" w:rsidR="00BC2E41" w:rsidRPr="00BC2E41" w:rsidRDefault="008B7F5C">
    <w:pPr>
      <w:pStyle w:val="Pieddepage"/>
      <w:rPr>
        <w:sz w:val="16"/>
        <w:szCs w:val="16"/>
      </w:rPr>
    </w:pPr>
    <w:r>
      <w:rPr>
        <w:sz w:val="16"/>
        <w:szCs w:val="16"/>
      </w:rPr>
      <w:t>ACL/09</w:t>
    </w:r>
    <w:r w:rsidR="00BC2E41" w:rsidRPr="00BC2E41">
      <w:rPr>
        <w:sz w:val="16"/>
        <w:szCs w:val="16"/>
      </w:rPr>
      <w:t>-2018/notice entreprises/site groupe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55ADF0" w14:textId="77777777" w:rsidR="00C00AF2" w:rsidRDefault="00C00AF2" w:rsidP="00BC2E41">
      <w:r>
        <w:separator/>
      </w:r>
    </w:p>
  </w:footnote>
  <w:footnote w:type="continuationSeparator" w:id="0">
    <w:p w14:paraId="23C6112B" w14:textId="77777777" w:rsidR="00C00AF2" w:rsidRDefault="00C00AF2" w:rsidP="00BC2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6pt;height:10.1pt;visibility:visible;mso-wrap-style:square" o:bullet="t">
        <v:imagedata r:id="rId1" o:title=""/>
      </v:shape>
    </w:pict>
  </w:numPicBullet>
  <w:abstractNum w:abstractNumId="0">
    <w:nsid w:val="10275C04"/>
    <w:multiLevelType w:val="hybridMultilevel"/>
    <w:tmpl w:val="1FCC3398"/>
    <w:lvl w:ilvl="0" w:tplc="BDA29D1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047B3"/>
    <w:multiLevelType w:val="hybridMultilevel"/>
    <w:tmpl w:val="FBA47A24"/>
    <w:lvl w:ilvl="0" w:tplc="83E8E3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11F"/>
    <w:rsid w:val="000F729E"/>
    <w:rsid w:val="00206FD4"/>
    <w:rsid w:val="002D22E1"/>
    <w:rsid w:val="00323E2A"/>
    <w:rsid w:val="0038409D"/>
    <w:rsid w:val="003D361D"/>
    <w:rsid w:val="00446A7E"/>
    <w:rsid w:val="004C2876"/>
    <w:rsid w:val="005415FC"/>
    <w:rsid w:val="005564B4"/>
    <w:rsid w:val="00594689"/>
    <w:rsid w:val="005E713D"/>
    <w:rsid w:val="006B5FB2"/>
    <w:rsid w:val="0073759D"/>
    <w:rsid w:val="0074428A"/>
    <w:rsid w:val="00845E31"/>
    <w:rsid w:val="008B611F"/>
    <w:rsid w:val="008B7F5C"/>
    <w:rsid w:val="009213A3"/>
    <w:rsid w:val="009468EF"/>
    <w:rsid w:val="009770D0"/>
    <w:rsid w:val="009A3AF2"/>
    <w:rsid w:val="009C6FDE"/>
    <w:rsid w:val="009E3ED1"/>
    <w:rsid w:val="00A37623"/>
    <w:rsid w:val="00A6363B"/>
    <w:rsid w:val="00AE4E63"/>
    <w:rsid w:val="00B55230"/>
    <w:rsid w:val="00B6113A"/>
    <w:rsid w:val="00BC2E41"/>
    <w:rsid w:val="00BC4EDE"/>
    <w:rsid w:val="00BE0FEB"/>
    <w:rsid w:val="00C00AF2"/>
    <w:rsid w:val="00D07884"/>
    <w:rsid w:val="00D31ECA"/>
    <w:rsid w:val="00D72BC9"/>
    <w:rsid w:val="00DA63EE"/>
    <w:rsid w:val="00DC6098"/>
    <w:rsid w:val="00E42969"/>
    <w:rsid w:val="00E50A41"/>
    <w:rsid w:val="00F01B98"/>
    <w:rsid w:val="00F2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1E9A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effect w:val="lights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2E1"/>
    <w:rPr>
      <w:rFonts w:ascii="Arial" w:hAnsi="Arial"/>
    </w:rPr>
  </w:style>
  <w:style w:type="paragraph" w:styleId="Titre1">
    <w:name w:val="heading 1"/>
    <w:basedOn w:val="Normal"/>
    <w:next w:val="Normal"/>
    <w:link w:val="Titre1Car"/>
    <w:qFormat/>
    <w:rsid w:val="009A3AF2"/>
    <w:pPr>
      <w:spacing w:before="240"/>
      <w:outlineLvl w:val="0"/>
    </w:pPr>
    <w:rPr>
      <w:b/>
      <w:u w:val="single"/>
      <w:effect w:val="none"/>
    </w:rPr>
  </w:style>
  <w:style w:type="paragraph" w:styleId="Titre2">
    <w:name w:val="heading 2"/>
    <w:basedOn w:val="Normal"/>
    <w:next w:val="Normal"/>
    <w:link w:val="Titre2Car"/>
    <w:qFormat/>
    <w:rsid w:val="009A3AF2"/>
    <w:pPr>
      <w:keepNext/>
      <w:widowControl w:val="0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autoSpaceDE w:val="0"/>
      <w:autoSpaceDN w:val="0"/>
      <w:adjustRightInd w:val="0"/>
      <w:jc w:val="center"/>
      <w:outlineLvl w:val="1"/>
    </w:pPr>
    <w:rPr>
      <w:rFonts w:ascii="Century Gothic" w:hAnsi="Century Gothic"/>
      <w:b/>
      <w:bCs/>
      <w:sz w:val="28"/>
      <w:szCs w:val="28"/>
      <w:effect w:val="none"/>
    </w:rPr>
  </w:style>
  <w:style w:type="paragraph" w:styleId="Titre3">
    <w:name w:val="heading 3"/>
    <w:basedOn w:val="Normal"/>
    <w:next w:val="Normal"/>
    <w:link w:val="Titre3Car"/>
    <w:qFormat/>
    <w:rsid w:val="009A3AF2"/>
    <w:pPr>
      <w:keepNext/>
      <w:widowControl w:val="0"/>
      <w:pBdr>
        <w:top w:val="single" w:sz="12" w:space="15" w:color="auto"/>
        <w:bottom w:val="single" w:sz="12" w:space="15" w:color="auto"/>
      </w:pBdr>
      <w:autoSpaceDE w:val="0"/>
      <w:autoSpaceDN w:val="0"/>
      <w:adjustRightInd w:val="0"/>
      <w:jc w:val="center"/>
      <w:outlineLvl w:val="2"/>
    </w:pPr>
    <w:rPr>
      <w:rFonts w:ascii="Century Gothic" w:hAnsi="Century Gothic"/>
      <w:b/>
      <w:bCs/>
      <w:sz w:val="28"/>
      <w:szCs w:val="28"/>
      <w:effect w:val="none"/>
    </w:rPr>
  </w:style>
  <w:style w:type="paragraph" w:styleId="Titre5">
    <w:name w:val="heading 5"/>
    <w:basedOn w:val="Normal"/>
    <w:next w:val="Normal"/>
    <w:link w:val="Titre5Car"/>
    <w:qFormat/>
    <w:rsid w:val="009A3AF2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Century Gothic" w:hAnsi="Century Gothic"/>
      <w:b/>
      <w:bCs/>
      <w:sz w:val="28"/>
      <w:szCs w:val="28"/>
      <w:effect w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A3AF2"/>
    <w:rPr>
      <w:rFonts w:ascii="Arial" w:hAnsi="Arial"/>
      <w:b/>
      <w:u w:val="single"/>
      <w:effect w:val="none"/>
    </w:rPr>
  </w:style>
  <w:style w:type="character" w:customStyle="1" w:styleId="Titre2Car">
    <w:name w:val="Titre 2 Car"/>
    <w:basedOn w:val="Policepardfaut"/>
    <w:link w:val="Titre2"/>
    <w:rsid w:val="009A3AF2"/>
    <w:rPr>
      <w:rFonts w:ascii="Century Gothic" w:hAnsi="Century Gothic"/>
      <w:b/>
      <w:bCs/>
      <w:sz w:val="28"/>
      <w:szCs w:val="28"/>
      <w:effect w:val="none"/>
    </w:rPr>
  </w:style>
  <w:style w:type="character" w:customStyle="1" w:styleId="Titre3Car">
    <w:name w:val="Titre 3 Car"/>
    <w:basedOn w:val="Policepardfaut"/>
    <w:link w:val="Titre3"/>
    <w:rsid w:val="009A3AF2"/>
    <w:rPr>
      <w:rFonts w:ascii="Century Gothic" w:hAnsi="Century Gothic"/>
      <w:b/>
      <w:bCs/>
      <w:sz w:val="28"/>
      <w:szCs w:val="28"/>
      <w:effect w:val="none"/>
    </w:rPr>
  </w:style>
  <w:style w:type="character" w:customStyle="1" w:styleId="Titre5Car">
    <w:name w:val="Titre 5 Car"/>
    <w:basedOn w:val="Policepardfaut"/>
    <w:link w:val="Titre5"/>
    <w:rsid w:val="009A3AF2"/>
    <w:rPr>
      <w:rFonts w:ascii="Century Gothic" w:hAnsi="Century Gothic"/>
      <w:b/>
      <w:bCs/>
      <w:sz w:val="28"/>
      <w:szCs w:val="28"/>
      <w:effect w:val="none"/>
    </w:rPr>
  </w:style>
  <w:style w:type="paragraph" w:customStyle="1" w:styleId="Default">
    <w:name w:val="Default"/>
    <w:rsid w:val="008B611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B611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611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E4E63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E4E63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A6363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C2E4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C2E41"/>
    <w:rPr>
      <w:rFonts w:ascii="Arial" w:hAnsi="Arial"/>
    </w:rPr>
  </w:style>
  <w:style w:type="paragraph" w:styleId="Pieddepage">
    <w:name w:val="footer"/>
    <w:basedOn w:val="Normal"/>
    <w:link w:val="PieddepageCar"/>
    <w:uiPriority w:val="99"/>
    <w:unhideWhenUsed/>
    <w:rsid w:val="00BC2E4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C2E41"/>
    <w:rPr>
      <w:rFonts w:ascii="Arial" w:hAnsi="Arial"/>
    </w:rPr>
  </w:style>
  <w:style w:type="character" w:styleId="Accentuation">
    <w:name w:val="Emphasis"/>
    <w:basedOn w:val="Policepardfaut"/>
    <w:qFormat/>
    <w:rsid w:val="004C2876"/>
    <w:rPr>
      <w:i/>
      <w:iCs/>
    </w:rPr>
  </w:style>
  <w:style w:type="character" w:styleId="Marquedecommentaire">
    <w:name w:val="annotation reference"/>
    <w:basedOn w:val="Policepardfaut"/>
    <w:uiPriority w:val="99"/>
    <w:semiHidden/>
    <w:unhideWhenUsed/>
    <w:rsid w:val="00E4296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42969"/>
  </w:style>
  <w:style w:type="character" w:customStyle="1" w:styleId="CommentaireCar">
    <w:name w:val="Commentaire Car"/>
    <w:basedOn w:val="Policepardfaut"/>
    <w:link w:val="Commentaire"/>
    <w:uiPriority w:val="99"/>
    <w:semiHidden/>
    <w:rsid w:val="00E42969"/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4296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42969"/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effect w:val="lights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2E1"/>
    <w:rPr>
      <w:rFonts w:ascii="Arial" w:hAnsi="Arial"/>
    </w:rPr>
  </w:style>
  <w:style w:type="paragraph" w:styleId="Titre1">
    <w:name w:val="heading 1"/>
    <w:basedOn w:val="Normal"/>
    <w:next w:val="Normal"/>
    <w:link w:val="Titre1Car"/>
    <w:qFormat/>
    <w:rsid w:val="009A3AF2"/>
    <w:pPr>
      <w:spacing w:before="240"/>
      <w:outlineLvl w:val="0"/>
    </w:pPr>
    <w:rPr>
      <w:b/>
      <w:u w:val="single"/>
      <w:effect w:val="none"/>
    </w:rPr>
  </w:style>
  <w:style w:type="paragraph" w:styleId="Titre2">
    <w:name w:val="heading 2"/>
    <w:basedOn w:val="Normal"/>
    <w:next w:val="Normal"/>
    <w:link w:val="Titre2Car"/>
    <w:qFormat/>
    <w:rsid w:val="009A3AF2"/>
    <w:pPr>
      <w:keepNext/>
      <w:widowControl w:val="0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autoSpaceDE w:val="0"/>
      <w:autoSpaceDN w:val="0"/>
      <w:adjustRightInd w:val="0"/>
      <w:jc w:val="center"/>
      <w:outlineLvl w:val="1"/>
    </w:pPr>
    <w:rPr>
      <w:rFonts w:ascii="Century Gothic" w:hAnsi="Century Gothic"/>
      <w:b/>
      <w:bCs/>
      <w:sz w:val="28"/>
      <w:szCs w:val="28"/>
      <w:effect w:val="none"/>
    </w:rPr>
  </w:style>
  <w:style w:type="paragraph" w:styleId="Titre3">
    <w:name w:val="heading 3"/>
    <w:basedOn w:val="Normal"/>
    <w:next w:val="Normal"/>
    <w:link w:val="Titre3Car"/>
    <w:qFormat/>
    <w:rsid w:val="009A3AF2"/>
    <w:pPr>
      <w:keepNext/>
      <w:widowControl w:val="0"/>
      <w:pBdr>
        <w:top w:val="single" w:sz="12" w:space="15" w:color="auto"/>
        <w:bottom w:val="single" w:sz="12" w:space="15" w:color="auto"/>
      </w:pBdr>
      <w:autoSpaceDE w:val="0"/>
      <w:autoSpaceDN w:val="0"/>
      <w:adjustRightInd w:val="0"/>
      <w:jc w:val="center"/>
      <w:outlineLvl w:val="2"/>
    </w:pPr>
    <w:rPr>
      <w:rFonts w:ascii="Century Gothic" w:hAnsi="Century Gothic"/>
      <w:b/>
      <w:bCs/>
      <w:sz w:val="28"/>
      <w:szCs w:val="28"/>
      <w:effect w:val="none"/>
    </w:rPr>
  </w:style>
  <w:style w:type="paragraph" w:styleId="Titre5">
    <w:name w:val="heading 5"/>
    <w:basedOn w:val="Normal"/>
    <w:next w:val="Normal"/>
    <w:link w:val="Titre5Car"/>
    <w:qFormat/>
    <w:rsid w:val="009A3AF2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Century Gothic" w:hAnsi="Century Gothic"/>
      <w:b/>
      <w:bCs/>
      <w:sz w:val="28"/>
      <w:szCs w:val="28"/>
      <w:effect w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A3AF2"/>
    <w:rPr>
      <w:rFonts w:ascii="Arial" w:hAnsi="Arial"/>
      <w:b/>
      <w:u w:val="single"/>
      <w:effect w:val="none"/>
    </w:rPr>
  </w:style>
  <w:style w:type="character" w:customStyle="1" w:styleId="Titre2Car">
    <w:name w:val="Titre 2 Car"/>
    <w:basedOn w:val="Policepardfaut"/>
    <w:link w:val="Titre2"/>
    <w:rsid w:val="009A3AF2"/>
    <w:rPr>
      <w:rFonts w:ascii="Century Gothic" w:hAnsi="Century Gothic"/>
      <w:b/>
      <w:bCs/>
      <w:sz w:val="28"/>
      <w:szCs w:val="28"/>
      <w:effect w:val="none"/>
    </w:rPr>
  </w:style>
  <w:style w:type="character" w:customStyle="1" w:styleId="Titre3Car">
    <w:name w:val="Titre 3 Car"/>
    <w:basedOn w:val="Policepardfaut"/>
    <w:link w:val="Titre3"/>
    <w:rsid w:val="009A3AF2"/>
    <w:rPr>
      <w:rFonts w:ascii="Century Gothic" w:hAnsi="Century Gothic"/>
      <w:b/>
      <w:bCs/>
      <w:sz w:val="28"/>
      <w:szCs w:val="28"/>
      <w:effect w:val="none"/>
    </w:rPr>
  </w:style>
  <w:style w:type="character" w:customStyle="1" w:styleId="Titre5Car">
    <w:name w:val="Titre 5 Car"/>
    <w:basedOn w:val="Policepardfaut"/>
    <w:link w:val="Titre5"/>
    <w:rsid w:val="009A3AF2"/>
    <w:rPr>
      <w:rFonts w:ascii="Century Gothic" w:hAnsi="Century Gothic"/>
      <w:b/>
      <w:bCs/>
      <w:sz w:val="28"/>
      <w:szCs w:val="28"/>
      <w:effect w:val="none"/>
    </w:rPr>
  </w:style>
  <w:style w:type="paragraph" w:customStyle="1" w:styleId="Default">
    <w:name w:val="Default"/>
    <w:rsid w:val="008B611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B611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611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AE4E63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E4E63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A6363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C2E4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C2E41"/>
    <w:rPr>
      <w:rFonts w:ascii="Arial" w:hAnsi="Arial"/>
    </w:rPr>
  </w:style>
  <w:style w:type="paragraph" w:styleId="Pieddepage">
    <w:name w:val="footer"/>
    <w:basedOn w:val="Normal"/>
    <w:link w:val="PieddepageCar"/>
    <w:uiPriority w:val="99"/>
    <w:unhideWhenUsed/>
    <w:rsid w:val="00BC2E4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C2E41"/>
    <w:rPr>
      <w:rFonts w:ascii="Arial" w:hAnsi="Arial"/>
    </w:rPr>
  </w:style>
  <w:style w:type="character" w:styleId="Accentuation">
    <w:name w:val="Emphasis"/>
    <w:basedOn w:val="Policepardfaut"/>
    <w:qFormat/>
    <w:rsid w:val="004C2876"/>
    <w:rPr>
      <w:i/>
      <w:iCs/>
    </w:rPr>
  </w:style>
  <w:style w:type="character" w:styleId="Marquedecommentaire">
    <w:name w:val="annotation reference"/>
    <w:basedOn w:val="Policepardfaut"/>
    <w:uiPriority w:val="99"/>
    <w:semiHidden/>
    <w:unhideWhenUsed/>
    <w:rsid w:val="00E4296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42969"/>
  </w:style>
  <w:style w:type="character" w:customStyle="1" w:styleId="CommentaireCar">
    <w:name w:val="Commentaire Car"/>
    <w:basedOn w:val="Policepardfaut"/>
    <w:link w:val="Commentaire"/>
    <w:uiPriority w:val="99"/>
    <w:semiHidden/>
    <w:rsid w:val="00E42969"/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4296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42969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7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2.emf"/><Relationship Id="rId18" Type="http://schemas.openxmlformats.org/officeDocument/2006/relationships/hyperlink" Target="https://www.achatpublic.com/sdm//ent/model/ent_accueilOutil.jsp?pageDemandee=/ent/gen/manuelsEnt.jsp?PCSLID=no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yperlink" Target="http://www.achatpublic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roupevalophis.fr/vous-etes-un-professionnel/les-avis-de-marches-publics" TargetMode="External"/><Relationship Id="rId20" Type="http://schemas.openxmlformats.org/officeDocument/2006/relationships/hyperlink" Target="https://www.economie.gouv.fr/files/files/directions_services/daj/marches_publics/dematerialisation/20180601_Guide-MP-dematerialisation-2018-OE.pdf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achatpublic.com/" TargetMode="Externa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yperlink" Target="http://lsti-certification.fr/images/Trusted-List-RGS-eIDAS_LSTI_V6.2_Excel.pdf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122BA38006F845AE83F9D7A873EAAC" ma:contentTypeVersion="1" ma:contentTypeDescription="Crée un document." ma:contentTypeScope="" ma:versionID="f8d789dba1397a5043f77fd4d1c6dfa7">
  <xsd:schema xmlns:xsd="http://www.w3.org/2001/XMLSchema" xmlns:xs="http://www.w3.org/2001/XMLSchema" xmlns:p="http://schemas.microsoft.com/office/2006/metadata/properties" xmlns:ns2="ca2241ed-55ff-4437-87a3-b410e2037933" targetNamespace="http://schemas.microsoft.com/office/2006/metadata/properties" ma:root="true" ma:fieldsID="1d56af034e3bc2afd86c2c00ab424e4f" ns2:_="">
    <xsd:import namespace="ca2241ed-55ff-4437-87a3-b410e20379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241ed-55ff-4437-87a3-b410e203793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Conserver l’ID" ma:description="Conserver l’ID lors de l’ajout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a2241ed-55ff-4437-87a3-b410e2037933">YDPRNR5VNUT4-14-55998</_dlc_DocId>
    <_dlc_DocIdUrl xmlns="ca2241ed-55ff-4437-87a3-b410e2037933">
      <Url>https://spix.groupevalophis.fr/sites/DAF/_layouts/DocIdRedir.aspx?ID=YDPRNR5VNUT4-14-55998</Url>
      <Description>YDPRNR5VNUT4-14-55998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C05D4-1A37-40AC-84D4-2135DE8716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239CBC-8624-4ACF-B182-76DAB574645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52ECFA6-10CC-42D4-81AC-D9C9340EE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2241ed-55ff-4437-87a3-b410e20379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519C86-196C-45EB-A5EE-0D6E34577E97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  <ds:schemaRef ds:uri="ca2241ed-55ff-4437-87a3-b410e2037933"/>
  </ds:schemaRefs>
</ds:datastoreItem>
</file>

<file path=customXml/itemProps5.xml><?xml version="1.0" encoding="utf-8"?>
<ds:datastoreItem xmlns:ds="http://schemas.openxmlformats.org/officeDocument/2006/customXml" ds:itemID="{E47BD8E4-26A0-439C-9E84-91107D23B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556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Valophis</Company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ZUMBRUNNEN Marc</dc:creator>
  <cp:lastModifiedBy>DOUHA NAIMA</cp:lastModifiedBy>
  <cp:revision>4</cp:revision>
  <dcterms:created xsi:type="dcterms:W3CDTF">2018-07-26T06:09:00Z</dcterms:created>
  <dcterms:modified xsi:type="dcterms:W3CDTF">2018-09-12T08:49:00Z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0x01010072122BA38006F845AE83F9D7A873EAAC</vt:lpwstr>
  </property>
  <property fmtid="{D5CDD505-2E9C-101B-9397-08002B2CF9AE}" pid="3" name="_dlc_DocIdItemGuid">
    <vt:lpwstr>d8f48b45-0208-4887-9bee-ee85e133fad3</vt:lpwstr>
  </property>
</Properties>
</file>